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A388" w14:textId="5512C8D3" w:rsidR="00C53324" w:rsidRDefault="00C53324" w:rsidP="0020775D">
      <w:pPr>
        <w:spacing w:after="0" w:line="480" w:lineRule="auto"/>
        <w:jc w:val="center"/>
        <w:rPr>
          <w:b/>
        </w:rPr>
      </w:pPr>
    </w:p>
    <w:p w14:paraId="76818DF7" w14:textId="3D255801" w:rsidR="00EE7C76" w:rsidRDefault="00EE7C76" w:rsidP="009464D7">
      <w:pPr>
        <w:pStyle w:val="Nagwek1"/>
      </w:pPr>
      <w:r>
        <w:t xml:space="preserve">Informacja </w:t>
      </w:r>
      <w:r w:rsidR="00C53324">
        <w:t>prasowa</w:t>
      </w:r>
      <w:r w:rsidR="009464D7">
        <w:t xml:space="preserve"> - </w:t>
      </w:r>
      <w:r w:rsidR="009464D7" w:rsidRPr="009464D7">
        <w:t>Jubileusz 30-lecia – od Ośrodka „</w:t>
      </w:r>
      <w:proofErr w:type="spellStart"/>
      <w:r w:rsidR="009464D7" w:rsidRPr="009464D7">
        <w:t>Cochlear</w:t>
      </w:r>
      <w:proofErr w:type="spellEnd"/>
      <w:r w:rsidR="009464D7" w:rsidRPr="009464D7">
        <w:t xml:space="preserve"> Center” do Światowego Centrum Słuchu</w:t>
      </w:r>
    </w:p>
    <w:p w14:paraId="63303CB5" w14:textId="77777777" w:rsidR="00C53324" w:rsidRDefault="00C53324" w:rsidP="0020775D">
      <w:pPr>
        <w:spacing w:after="0" w:line="360" w:lineRule="auto"/>
        <w:jc w:val="center"/>
        <w:rPr>
          <w:b/>
        </w:rPr>
      </w:pPr>
    </w:p>
    <w:p w14:paraId="489F5F61" w14:textId="77777777" w:rsidR="00826D3D" w:rsidRPr="009464D7" w:rsidRDefault="00A9210C" w:rsidP="0006289E">
      <w:pPr>
        <w:spacing w:after="0" w:line="360" w:lineRule="auto"/>
        <w:jc w:val="right"/>
        <w:rPr>
          <w:rStyle w:val="Wyrnienieintensywne"/>
        </w:rPr>
      </w:pPr>
      <w:r w:rsidRPr="009464D7">
        <w:rPr>
          <w:rStyle w:val="Wyrnienieintensywne"/>
        </w:rPr>
        <w:t xml:space="preserve">„Zdolność rozumienia ludzi, zdolność przekazywania im swoich uczuć </w:t>
      </w:r>
    </w:p>
    <w:p w14:paraId="4C95CEE2" w14:textId="03CF73F0" w:rsidR="00C53324" w:rsidRPr="009464D7" w:rsidRDefault="00A9210C" w:rsidP="0006289E">
      <w:pPr>
        <w:spacing w:after="0" w:line="360" w:lineRule="auto"/>
        <w:jc w:val="right"/>
        <w:rPr>
          <w:rStyle w:val="Wyrnienieintensywne"/>
        </w:rPr>
      </w:pPr>
      <w:r w:rsidRPr="009464D7">
        <w:rPr>
          <w:rStyle w:val="Wyrnienieintensywne"/>
        </w:rPr>
        <w:t>to wielkie bogactwo”.</w:t>
      </w:r>
    </w:p>
    <w:p w14:paraId="2A2E99DB" w14:textId="376943AA" w:rsidR="00A9210C" w:rsidRPr="009464D7" w:rsidRDefault="00A9210C" w:rsidP="0006289E">
      <w:pPr>
        <w:spacing w:after="0" w:line="360" w:lineRule="auto"/>
        <w:ind w:left="4248"/>
        <w:jc w:val="right"/>
        <w:rPr>
          <w:sz w:val="20"/>
          <w:szCs w:val="20"/>
        </w:rPr>
      </w:pPr>
      <w:r w:rsidRPr="009464D7">
        <w:rPr>
          <w:sz w:val="20"/>
          <w:szCs w:val="20"/>
        </w:rPr>
        <w:t>Wiesław Bator – pacjent, który jako pierwszy w Polsce</w:t>
      </w:r>
      <w:r w:rsidR="009464D7" w:rsidRPr="009464D7">
        <w:rPr>
          <w:sz w:val="20"/>
          <w:szCs w:val="20"/>
        </w:rPr>
        <w:t xml:space="preserve"> </w:t>
      </w:r>
      <w:r w:rsidRPr="009464D7">
        <w:rPr>
          <w:sz w:val="20"/>
          <w:szCs w:val="20"/>
        </w:rPr>
        <w:t>miał wszczepiony implant ślimakowy</w:t>
      </w:r>
    </w:p>
    <w:p w14:paraId="58D133A9" w14:textId="77777777" w:rsidR="00A9210C" w:rsidRPr="00B06E9A" w:rsidRDefault="00A9210C" w:rsidP="0020775D">
      <w:pPr>
        <w:spacing w:after="0" w:line="360" w:lineRule="auto"/>
        <w:jc w:val="center"/>
      </w:pPr>
    </w:p>
    <w:p w14:paraId="6CB7B0B6" w14:textId="222404BC" w:rsidR="00EE7C76" w:rsidRPr="00B06E9A" w:rsidRDefault="001F3499" w:rsidP="0020775D">
      <w:pPr>
        <w:spacing w:after="0" w:line="360" w:lineRule="auto"/>
        <w:jc w:val="center"/>
      </w:pPr>
      <w:r w:rsidRPr="00B06E9A">
        <w:t>1993 –</w:t>
      </w:r>
      <w:r w:rsidR="0006289E" w:rsidRPr="00B06E9A">
        <w:t xml:space="preserve"> </w:t>
      </w:r>
      <w:r w:rsidR="00EE7C76" w:rsidRPr="00B06E9A">
        <w:t>od Ośrodka Diagnostyczno-Leczniczo-Rehabilitacyjnego dla Osób Niesłyszących i</w:t>
      </w:r>
      <w:r w:rsidR="002C2C80" w:rsidRPr="00B06E9A">
        <w:t> </w:t>
      </w:r>
      <w:r w:rsidR="00EE7C76" w:rsidRPr="00B06E9A">
        <w:t>Niedosłyszących „</w:t>
      </w:r>
      <w:proofErr w:type="spellStart"/>
      <w:r w:rsidR="00EE7C76" w:rsidRPr="00B06E9A">
        <w:t>Cochlear</w:t>
      </w:r>
      <w:proofErr w:type="spellEnd"/>
      <w:r w:rsidR="00EE7C76" w:rsidRPr="00B06E9A">
        <w:t xml:space="preserve"> Center” do Światowego Centrum Słuchu</w:t>
      </w:r>
      <w:r w:rsidRPr="00B06E9A">
        <w:t xml:space="preserve"> – 2023</w:t>
      </w:r>
    </w:p>
    <w:p w14:paraId="5E03198C" w14:textId="77777777" w:rsidR="00A9210C" w:rsidRPr="00B06E9A" w:rsidRDefault="002C2C80" w:rsidP="0020775D">
      <w:pPr>
        <w:spacing w:after="0" w:line="360" w:lineRule="auto"/>
        <w:jc w:val="center"/>
      </w:pPr>
      <w:r w:rsidRPr="00B06E9A">
        <w:t>∞</w:t>
      </w:r>
      <w:r w:rsidR="00A9210C" w:rsidRPr="00B06E9A">
        <w:t xml:space="preserve"> jubileusz 30-lecia </w:t>
      </w:r>
      <w:r w:rsidRPr="00B06E9A">
        <w:t>∞</w:t>
      </w:r>
    </w:p>
    <w:p w14:paraId="37F7EB33" w14:textId="77777777" w:rsidR="0021189F" w:rsidRPr="00B06E9A" w:rsidRDefault="0021189F" w:rsidP="0006289E">
      <w:pPr>
        <w:spacing w:after="0" w:line="480" w:lineRule="auto"/>
      </w:pPr>
    </w:p>
    <w:p w14:paraId="39B94737" w14:textId="5CB8A95D" w:rsidR="0006289E" w:rsidRPr="009464D7" w:rsidRDefault="00C77C62" w:rsidP="0006289E">
      <w:pPr>
        <w:pStyle w:val="Akapitzlist"/>
        <w:numPr>
          <w:ilvl w:val="0"/>
          <w:numId w:val="4"/>
        </w:numPr>
        <w:spacing w:after="0" w:line="480" w:lineRule="auto"/>
        <w:rPr>
          <w:rStyle w:val="Wyrnieniedelikatne"/>
        </w:rPr>
      </w:pPr>
      <w:r w:rsidRPr="009464D7">
        <w:rPr>
          <w:rStyle w:val="Wyrnieniedelikatne"/>
        </w:rPr>
        <w:t xml:space="preserve">4,5 mln konsultacji i badań </w:t>
      </w:r>
      <w:r w:rsidR="00C71369" w:rsidRPr="009464D7">
        <w:rPr>
          <w:rStyle w:val="Wyrnieniedelikatne"/>
        </w:rPr>
        <w:t>pacjentów</w:t>
      </w:r>
    </w:p>
    <w:p w14:paraId="26FB5149" w14:textId="25FEC73B" w:rsidR="0006289E" w:rsidRPr="009464D7" w:rsidRDefault="00C77C62" w:rsidP="0006289E">
      <w:pPr>
        <w:pStyle w:val="Akapitzlist"/>
        <w:numPr>
          <w:ilvl w:val="0"/>
          <w:numId w:val="4"/>
        </w:numPr>
        <w:spacing w:after="0" w:line="480" w:lineRule="auto"/>
        <w:rPr>
          <w:rStyle w:val="Wyrnieniedelikatne"/>
        </w:rPr>
      </w:pPr>
      <w:r w:rsidRPr="009464D7">
        <w:rPr>
          <w:rStyle w:val="Wyrnieniedelikatne"/>
        </w:rPr>
        <w:t xml:space="preserve">600 tys. </w:t>
      </w:r>
      <w:r w:rsidR="00C71369" w:rsidRPr="009464D7">
        <w:rPr>
          <w:rStyle w:val="Wyrnieniedelikatne"/>
        </w:rPr>
        <w:t xml:space="preserve">przeprowadzonych </w:t>
      </w:r>
      <w:r w:rsidRPr="009464D7">
        <w:rPr>
          <w:rStyle w:val="Wyrnieniedelikatne"/>
        </w:rPr>
        <w:t>procedur chirurgicznych</w:t>
      </w:r>
    </w:p>
    <w:p w14:paraId="6AE51A06" w14:textId="77777777" w:rsidR="00F602BF" w:rsidRPr="009464D7" w:rsidRDefault="00C77C62" w:rsidP="0006289E">
      <w:pPr>
        <w:pStyle w:val="Akapitzlist"/>
        <w:numPr>
          <w:ilvl w:val="0"/>
          <w:numId w:val="4"/>
        </w:numPr>
        <w:spacing w:after="0" w:line="480" w:lineRule="auto"/>
        <w:rPr>
          <w:rStyle w:val="Wyrnieniedelikatne"/>
        </w:rPr>
      </w:pPr>
      <w:r w:rsidRPr="009464D7">
        <w:rPr>
          <w:rStyle w:val="Wyrnieniedelikatne"/>
        </w:rPr>
        <w:t xml:space="preserve">12,5 tys. </w:t>
      </w:r>
      <w:r w:rsidR="00C71369" w:rsidRPr="009464D7">
        <w:rPr>
          <w:rStyle w:val="Wyrnieniedelikatne"/>
        </w:rPr>
        <w:t xml:space="preserve">implantów </w:t>
      </w:r>
      <w:r w:rsidRPr="009464D7">
        <w:rPr>
          <w:rStyle w:val="Wyrnieniedelikatne"/>
        </w:rPr>
        <w:t xml:space="preserve">słuchowych </w:t>
      </w:r>
      <w:r w:rsidR="00D75CCA" w:rsidRPr="009464D7">
        <w:rPr>
          <w:rStyle w:val="Wyrnieniedelikatne"/>
        </w:rPr>
        <w:t>wszczepionych dzieciom</w:t>
      </w:r>
      <w:r w:rsidRPr="009464D7">
        <w:rPr>
          <w:rStyle w:val="Wyrnieniedelikatne"/>
        </w:rPr>
        <w:t xml:space="preserve"> i</w:t>
      </w:r>
      <w:r w:rsidR="00C71369" w:rsidRPr="009464D7">
        <w:rPr>
          <w:rStyle w:val="Wyrnieniedelikatne"/>
        </w:rPr>
        <w:t xml:space="preserve"> osobom dorosłym</w:t>
      </w:r>
    </w:p>
    <w:p w14:paraId="4B1B062B" w14:textId="73042B86" w:rsidR="0006289E" w:rsidRPr="009464D7" w:rsidRDefault="00D8176C" w:rsidP="0006289E">
      <w:pPr>
        <w:pStyle w:val="Akapitzlist"/>
        <w:numPr>
          <w:ilvl w:val="0"/>
          <w:numId w:val="4"/>
        </w:numPr>
        <w:spacing w:after="0" w:line="480" w:lineRule="auto"/>
        <w:rPr>
          <w:rStyle w:val="Wyrnieniedelikatne"/>
        </w:rPr>
      </w:pPr>
      <w:r w:rsidRPr="009464D7">
        <w:rPr>
          <w:rStyle w:val="Wyrnieniedelikatne"/>
        </w:rPr>
        <w:t>o</w:t>
      </w:r>
      <w:r w:rsidR="00C77C62" w:rsidRPr="009464D7">
        <w:rPr>
          <w:rStyle w:val="Wyrnieniedelikatne"/>
        </w:rPr>
        <w:t xml:space="preserve">d 21 lat </w:t>
      </w:r>
      <w:r w:rsidRPr="009464D7">
        <w:rPr>
          <w:rStyle w:val="Wyrnieniedelikatne"/>
        </w:rPr>
        <w:t xml:space="preserve">wykonywanych </w:t>
      </w:r>
      <w:r w:rsidR="00C77C62" w:rsidRPr="009464D7">
        <w:rPr>
          <w:rStyle w:val="Wyrnieniedelikatne"/>
        </w:rPr>
        <w:t>najwięcej w świecie</w:t>
      </w:r>
      <w:r w:rsidR="00865AB3" w:rsidRPr="009464D7">
        <w:rPr>
          <w:rStyle w:val="Wyrnieniedelikatne"/>
        </w:rPr>
        <w:t xml:space="preserve"> operacji poprawiających słuch</w:t>
      </w:r>
    </w:p>
    <w:p w14:paraId="67473C6A" w14:textId="0206AE31" w:rsidR="0006289E" w:rsidRPr="009464D7" w:rsidRDefault="00023F6D" w:rsidP="0006289E">
      <w:pPr>
        <w:pStyle w:val="Akapitzlist"/>
        <w:numPr>
          <w:ilvl w:val="0"/>
          <w:numId w:val="4"/>
        </w:numPr>
        <w:spacing w:after="0" w:line="480" w:lineRule="auto"/>
        <w:rPr>
          <w:rStyle w:val="Wyrnieniedelikatne"/>
        </w:rPr>
      </w:pPr>
      <w:r w:rsidRPr="009464D7">
        <w:rPr>
          <w:rStyle w:val="Wyrnieniedelikatne"/>
        </w:rPr>
        <w:t>organizacja</w:t>
      </w:r>
      <w:r w:rsidR="00F602BF" w:rsidRPr="009464D7">
        <w:rPr>
          <w:rStyle w:val="Wyrnieniedelikatne"/>
        </w:rPr>
        <w:t>:</w:t>
      </w:r>
      <w:r w:rsidRPr="009464D7">
        <w:rPr>
          <w:rStyle w:val="Wyrnieniedelikatne"/>
        </w:rPr>
        <w:t xml:space="preserve"> </w:t>
      </w:r>
      <w:r w:rsidR="00D8176C" w:rsidRPr="009464D7">
        <w:rPr>
          <w:rStyle w:val="Wyrnieniedelikatne"/>
        </w:rPr>
        <w:t>3</w:t>
      </w:r>
      <w:r w:rsidR="00C77C62" w:rsidRPr="009464D7">
        <w:rPr>
          <w:rStyle w:val="Wyrnieniedelikatne"/>
        </w:rPr>
        <w:t xml:space="preserve"> kongresów światowych, </w:t>
      </w:r>
      <w:r w:rsidR="00D8176C" w:rsidRPr="009464D7">
        <w:rPr>
          <w:rStyle w:val="Wyrnieniedelikatne"/>
        </w:rPr>
        <w:t>2</w:t>
      </w:r>
      <w:r w:rsidR="00C77C62" w:rsidRPr="009464D7">
        <w:rPr>
          <w:rStyle w:val="Wyrnieniedelikatne"/>
        </w:rPr>
        <w:t xml:space="preserve"> kongresów europejskich i ponad 100</w:t>
      </w:r>
      <w:r w:rsidR="0006289E" w:rsidRPr="009464D7">
        <w:rPr>
          <w:rStyle w:val="Wyrnieniedelikatne"/>
        </w:rPr>
        <w:t xml:space="preserve"> </w:t>
      </w:r>
      <w:r w:rsidR="00C77C62" w:rsidRPr="009464D7">
        <w:rPr>
          <w:rStyle w:val="Wyrnieniedelikatne"/>
        </w:rPr>
        <w:t xml:space="preserve">międzynarodowych </w:t>
      </w:r>
      <w:r w:rsidR="00D8176C" w:rsidRPr="009464D7">
        <w:rPr>
          <w:rStyle w:val="Wyrnieniedelikatne"/>
        </w:rPr>
        <w:t>konferencji oraz</w:t>
      </w:r>
      <w:r w:rsidR="00865AB3" w:rsidRPr="009464D7">
        <w:rPr>
          <w:rStyle w:val="Wyrnieniedelikatne"/>
        </w:rPr>
        <w:t> </w:t>
      </w:r>
      <w:r w:rsidRPr="009464D7">
        <w:rPr>
          <w:rStyle w:val="Wyrnieniedelikatne"/>
        </w:rPr>
        <w:t>warsztatów naukowych</w:t>
      </w:r>
      <w:r w:rsidR="00063DFD" w:rsidRPr="009464D7">
        <w:rPr>
          <w:rStyle w:val="Wyrnieniedelikatne"/>
        </w:rPr>
        <w:t xml:space="preserve">, </w:t>
      </w:r>
      <w:r w:rsidR="00C77C62" w:rsidRPr="009464D7">
        <w:rPr>
          <w:rStyle w:val="Wyrnieniedelikatne"/>
        </w:rPr>
        <w:t>64</w:t>
      </w:r>
      <w:r w:rsidR="0006289E" w:rsidRPr="009464D7">
        <w:rPr>
          <w:rStyle w:val="Wyrnieniedelikatne"/>
        </w:rPr>
        <w:t xml:space="preserve"> </w:t>
      </w:r>
      <w:r w:rsidR="00C77C62" w:rsidRPr="009464D7">
        <w:rPr>
          <w:rStyle w:val="Wyrnieniedelikatne"/>
        </w:rPr>
        <w:t>konferencji i sympozjów krajowych</w:t>
      </w:r>
    </w:p>
    <w:p w14:paraId="023BF9BB" w14:textId="568301C2" w:rsidR="0006289E" w:rsidRPr="009464D7" w:rsidRDefault="00341360" w:rsidP="0006289E">
      <w:pPr>
        <w:pStyle w:val="Akapitzlist"/>
        <w:numPr>
          <w:ilvl w:val="0"/>
          <w:numId w:val="4"/>
        </w:numPr>
        <w:spacing w:after="0" w:line="480" w:lineRule="auto"/>
        <w:rPr>
          <w:rStyle w:val="Wyrnieniedelikatne"/>
        </w:rPr>
      </w:pPr>
      <w:r w:rsidRPr="009464D7">
        <w:rPr>
          <w:rStyle w:val="Wyrnieniedelikatne"/>
        </w:rPr>
        <w:t>35</w:t>
      </w:r>
      <w:r w:rsidR="00C77C62" w:rsidRPr="009464D7">
        <w:rPr>
          <w:rStyle w:val="Wyrnieniedelikatne"/>
        </w:rPr>
        <w:t>6</w:t>
      </w:r>
      <w:r w:rsidR="00063DFD" w:rsidRPr="009464D7">
        <w:rPr>
          <w:rStyle w:val="Wyrnieniedelikatne"/>
        </w:rPr>
        <w:t xml:space="preserve"> nagród i wyróżnień</w:t>
      </w:r>
    </w:p>
    <w:p w14:paraId="3D06C71D" w14:textId="48F78515" w:rsidR="00D8176C" w:rsidRPr="00B06E9A" w:rsidRDefault="00272DE9" w:rsidP="0006289E">
      <w:pPr>
        <w:pStyle w:val="Akapitzlist"/>
        <w:numPr>
          <w:ilvl w:val="0"/>
          <w:numId w:val="4"/>
        </w:numPr>
        <w:spacing w:after="0" w:line="480" w:lineRule="auto"/>
      </w:pPr>
      <w:r w:rsidRPr="009464D7">
        <w:rPr>
          <w:rStyle w:val="Wyrnieniedelikatne"/>
        </w:rPr>
        <w:t>458</w:t>
      </w:r>
      <w:r w:rsidR="001E2674" w:rsidRPr="009464D7">
        <w:rPr>
          <w:rStyle w:val="Wyrnieniedelikatne"/>
        </w:rPr>
        <w:t>6</w:t>
      </w:r>
      <w:r w:rsidR="0006289E" w:rsidRPr="009464D7">
        <w:rPr>
          <w:rStyle w:val="Wyrnieniedelikatne"/>
        </w:rPr>
        <w:t xml:space="preserve"> </w:t>
      </w:r>
      <w:r w:rsidR="00063DFD" w:rsidRPr="009464D7">
        <w:rPr>
          <w:rStyle w:val="Wyrnieniedelikatne"/>
        </w:rPr>
        <w:t>publikacji</w:t>
      </w:r>
      <w:r w:rsidR="00487081" w:rsidRPr="009464D7">
        <w:rPr>
          <w:rStyle w:val="Wyrnieniedelikatne"/>
        </w:rPr>
        <w:t xml:space="preserve"> naukowych</w:t>
      </w:r>
      <w:r w:rsidR="0037617E" w:rsidRPr="009464D7">
        <w:rPr>
          <w:rStyle w:val="Wyrnieniedelikatne"/>
        </w:rPr>
        <w:t xml:space="preserve">, </w:t>
      </w:r>
      <w:r w:rsidR="00865AB3" w:rsidRPr="009464D7">
        <w:rPr>
          <w:rStyle w:val="Wyrnieniedelikatne"/>
        </w:rPr>
        <w:t>406</w:t>
      </w:r>
      <w:r w:rsidR="001E2674" w:rsidRPr="009464D7">
        <w:rPr>
          <w:rStyle w:val="Wyrnieniedelikatne"/>
        </w:rPr>
        <w:t>8</w:t>
      </w:r>
      <w:r w:rsidR="0037617E" w:rsidRPr="009464D7">
        <w:rPr>
          <w:rStyle w:val="Wyrnieniedelikatne"/>
        </w:rPr>
        <w:t xml:space="preserve"> wystąpień </w:t>
      </w:r>
      <w:r w:rsidR="00487081" w:rsidRPr="009464D7">
        <w:rPr>
          <w:rStyle w:val="Wyrnieniedelikatne"/>
        </w:rPr>
        <w:t>kongresowych i zjazdowych</w:t>
      </w:r>
      <w:r w:rsidR="0037617E" w:rsidRPr="009464D7">
        <w:rPr>
          <w:rStyle w:val="Wyrnieniedelikatne"/>
        </w:rPr>
        <w:t>.</w:t>
      </w:r>
      <w:r w:rsidR="00487081" w:rsidRPr="00B06E9A">
        <w:t xml:space="preserve"> </w:t>
      </w:r>
    </w:p>
    <w:p w14:paraId="4811773B" w14:textId="01829723" w:rsidR="00591E74" w:rsidRPr="00B06E9A" w:rsidRDefault="005904B3" w:rsidP="001F591E">
      <w:pPr>
        <w:spacing w:after="0" w:line="360" w:lineRule="auto"/>
      </w:pPr>
      <w:r w:rsidRPr="00B06E9A">
        <w:t xml:space="preserve">To </w:t>
      </w:r>
      <w:r w:rsidR="00591E74" w:rsidRPr="00B06E9A">
        <w:t xml:space="preserve">jedynie wybrane aktywności naukowe, kliniczne, organizacyjne i </w:t>
      </w:r>
      <w:r w:rsidR="00865AB3" w:rsidRPr="00B06E9A">
        <w:t>edukacyjne</w:t>
      </w:r>
      <w:r w:rsidR="00591E74" w:rsidRPr="00B06E9A">
        <w:t xml:space="preserve"> podejmowane </w:t>
      </w:r>
      <w:r w:rsidR="004C55AD" w:rsidRPr="00B06E9A">
        <w:t xml:space="preserve">przez </w:t>
      </w:r>
      <w:r w:rsidR="00591E74" w:rsidRPr="00B06E9A">
        <w:t>zespół prof. Henryka Skarżyńskiego na przestrzeni 3</w:t>
      </w:r>
      <w:r w:rsidR="004C55AD" w:rsidRPr="00B06E9A">
        <w:t xml:space="preserve">0 lat </w:t>
      </w:r>
      <w:r w:rsidR="00591E74" w:rsidRPr="00B06E9A">
        <w:t>istnienia Ośrodka Diagnostyczno-Leczniczo-</w:t>
      </w:r>
      <w:r w:rsidR="0037617E" w:rsidRPr="00B06E9A">
        <w:t>R</w:t>
      </w:r>
      <w:r w:rsidR="00591E74" w:rsidRPr="00B06E9A">
        <w:t xml:space="preserve">ehabilitacyjnego dla Osób </w:t>
      </w:r>
      <w:r w:rsidR="0037617E" w:rsidRPr="00B06E9A">
        <w:t>Niesłyszących i Niedosłyszących „</w:t>
      </w:r>
      <w:proofErr w:type="spellStart"/>
      <w:r w:rsidR="0037617E" w:rsidRPr="00B06E9A">
        <w:t>Cochlear</w:t>
      </w:r>
      <w:proofErr w:type="spellEnd"/>
      <w:r w:rsidR="0037617E" w:rsidRPr="00B06E9A">
        <w:t xml:space="preserve"> Center”</w:t>
      </w:r>
      <w:r w:rsidR="00591E74" w:rsidRPr="00B06E9A">
        <w:t>, a następnie Światowego Centrum Słuchu.</w:t>
      </w:r>
      <w:r w:rsidR="00F14ECD" w:rsidRPr="00B06E9A">
        <w:t xml:space="preserve"> Ośrodka i centrum zbudowanego od podstaw, gdzie efekty naukowe </w:t>
      </w:r>
      <w:r w:rsidR="00865AB3" w:rsidRPr="00B06E9A">
        <w:t xml:space="preserve">zwykle </w:t>
      </w:r>
      <w:r w:rsidR="00F14ECD" w:rsidRPr="00B06E9A">
        <w:t>przychodzą po co najmniej kilku, kilkunastu latach</w:t>
      </w:r>
      <w:r w:rsidR="00865AB3" w:rsidRPr="00B06E9A">
        <w:t xml:space="preserve"> działalności</w:t>
      </w:r>
      <w:r w:rsidR="00F14ECD" w:rsidRPr="00B06E9A">
        <w:t>.</w:t>
      </w:r>
    </w:p>
    <w:p w14:paraId="02A07A1F" w14:textId="77777777" w:rsidR="0006289E" w:rsidRPr="00B06E9A" w:rsidRDefault="0006289E" w:rsidP="001F591E">
      <w:pPr>
        <w:spacing w:after="0" w:line="360" w:lineRule="auto"/>
      </w:pPr>
    </w:p>
    <w:p w14:paraId="6117E826" w14:textId="59072843" w:rsidR="005904B3" w:rsidRPr="00B06E9A" w:rsidRDefault="0038507D" w:rsidP="001F591E">
      <w:pPr>
        <w:pStyle w:val="Nagwek2"/>
      </w:pPr>
      <w:r w:rsidRPr="00B06E9A">
        <w:t xml:space="preserve">14 lipca mija </w:t>
      </w:r>
      <w:r w:rsidR="00591E74" w:rsidRPr="00B06E9A">
        <w:t>dokładnie 3</w:t>
      </w:r>
      <w:r w:rsidRPr="00B06E9A">
        <w:t xml:space="preserve">0 </w:t>
      </w:r>
      <w:r w:rsidR="00F2337A" w:rsidRPr="00B06E9A">
        <w:t>lat</w:t>
      </w:r>
      <w:r w:rsidR="001F3499" w:rsidRPr="00B06E9A">
        <w:t>.</w:t>
      </w:r>
    </w:p>
    <w:p w14:paraId="3025FDD9" w14:textId="3015AD16" w:rsidR="00F2337A" w:rsidRPr="00B06E9A" w:rsidRDefault="00F2337A" w:rsidP="001F591E">
      <w:pPr>
        <w:spacing w:after="0" w:line="360" w:lineRule="auto"/>
      </w:pPr>
      <w:r w:rsidRPr="00B06E9A">
        <w:t xml:space="preserve">– </w:t>
      </w:r>
      <w:r w:rsidR="00B374E4" w:rsidRPr="001F591E">
        <w:rPr>
          <w:i/>
          <w:iCs/>
        </w:rPr>
        <w:t>Podsumowanie</w:t>
      </w:r>
      <w:r w:rsidRPr="001F591E">
        <w:rPr>
          <w:i/>
          <w:iCs/>
        </w:rPr>
        <w:t xml:space="preserve"> tego, co udało się </w:t>
      </w:r>
      <w:r w:rsidR="00B374E4" w:rsidRPr="001F591E">
        <w:rPr>
          <w:i/>
          <w:iCs/>
        </w:rPr>
        <w:t xml:space="preserve">nam </w:t>
      </w:r>
      <w:r w:rsidRPr="001F591E">
        <w:rPr>
          <w:i/>
          <w:iCs/>
        </w:rPr>
        <w:t xml:space="preserve">zrobić </w:t>
      </w:r>
      <w:r w:rsidR="00B374E4" w:rsidRPr="001F591E">
        <w:rPr>
          <w:i/>
          <w:iCs/>
        </w:rPr>
        <w:t xml:space="preserve">przez </w:t>
      </w:r>
      <w:r w:rsidR="002354AC" w:rsidRPr="001F591E">
        <w:rPr>
          <w:i/>
          <w:iCs/>
        </w:rPr>
        <w:t xml:space="preserve">tych </w:t>
      </w:r>
      <w:r w:rsidR="00B374E4" w:rsidRPr="001F591E">
        <w:rPr>
          <w:i/>
          <w:iCs/>
        </w:rPr>
        <w:t>30 lat</w:t>
      </w:r>
      <w:r w:rsidRPr="001F591E">
        <w:rPr>
          <w:i/>
          <w:iCs/>
        </w:rPr>
        <w:t xml:space="preserve">, </w:t>
      </w:r>
      <w:r w:rsidR="00B374E4" w:rsidRPr="001F591E">
        <w:rPr>
          <w:i/>
          <w:iCs/>
        </w:rPr>
        <w:t xml:space="preserve">jest </w:t>
      </w:r>
      <w:r w:rsidR="002354AC" w:rsidRPr="001F591E">
        <w:rPr>
          <w:i/>
          <w:iCs/>
        </w:rPr>
        <w:t xml:space="preserve">bez wątpienia </w:t>
      </w:r>
      <w:r w:rsidR="00B374E4" w:rsidRPr="001F591E">
        <w:rPr>
          <w:i/>
          <w:iCs/>
        </w:rPr>
        <w:t>powodem do</w:t>
      </w:r>
      <w:r w:rsidR="003C1D47" w:rsidRPr="001F591E">
        <w:rPr>
          <w:i/>
          <w:iCs/>
        </w:rPr>
        <w:t xml:space="preserve"> </w:t>
      </w:r>
      <w:r w:rsidR="00B374E4" w:rsidRPr="001F591E">
        <w:rPr>
          <w:i/>
          <w:iCs/>
        </w:rPr>
        <w:t xml:space="preserve">radości, bo pokazuje, </w:t>
      </w:r>
      <w:r w:rsidR="00F14ECD" w:rsidRPr="001F591E">
        <w:rPr>
          <w:i/>
          <w:iCs/>
        </w:rPr>
        <w:t xml:space="preserve">że </w:t>
      </w:r>
      <w:r w:rsidR="00B374E4" w:rsidRPr="001F591E">
        <w:rPr>
          <w:i/>
          <w:iCs/>
        </w:rPr>
        <w:t xml:space="preserve">nie </w:t>
      </w:r>
      <w:r w:rsidRPr="001F591E">
        <w:rPr>
          <w:i/>
          <w:iCs/>
        </w:rPr>
        <w:t>marnowaliśmy cza</w:t>
      </w:r>
      <w:r w:rsidR="00B374E4" w:rsidRPr="001F591E">
        <w:rPr>
          <w:i/>
          <w:iCs/>
        </w:rPr>
        <w:t>su.</w:t>
      </w:r>
      <w:r w:rsidRPr="001F591E">
        <w:rPr>
          <w:i/>
          <w:iCs/>
        </w:rPr>
        <w:t xml:space="preserve"> </w:t>
      </w:r>
      <w:r w:rsidR="001F3499" w:rsidRPr="001F591E">
        <w:rPr>
          <w:i/>
          <w:iCs/>
        </w:rPr>
        <w:t>Ogromnie ważne</w:t>
      </w:r>
      <w:r w:rsidR="00B374E4" w:rsidRPr="001F591E">
        <w:rPr>
          <w:i/>
          <w:iCs/>
        </w:rPr>
        <w:t xml:space="preserve"> jest dla mnie to</w:t>
      </w:r>
      <w:r w:rsidRPr="001F591E">
        <w:rPr>
          <w:i/>
          <w:iCs/>
        </w:rPr>
        <w:t xml:space="preserve">, że </w:t>
      </w:r>
      <w:r w:rsidR="00B374E4" w:rsidRPr="001F591E">
        <w:rPr>
          <w:i/>
          <w:iCs/>
        </w:rPr>
        <w:t xml:space="preserve">udało się pomóc tylu pacjentom, że </w:t>
      </w:r>
      <w:r w:rsidRPr="001F591E">
        <w:rPr>
          <w:i/>
          <w:iCs/>
        </w:rPr>
        <w:t>dzięki naszej pracy głębokie</w:t>
      </w:r>
      <w:r w:rsidR="00B374E4" w:rsidRPr="001F591E">
        <w:rPr>
          <w:i/>
          <w:iCs/>
        </w:rPr>
        <w:t xml:space="preserve"> </w:t>
      </w:r>
      <w:r w:rsidRPr="001F591E">
        <w:rPr>
          <w:i/>
          <w:iCs/>
        </w:rPr>
        <w:t>wady słuchu, które</w:t>
      </w:r>
      <w:r w:rsidR="00B374E4" w:rsidRPr="001F591E">
        <w:rPr>
          <w:i/>
          <w:iCs/>
        </w:rPr>
        <w:t xml:space="preserve"> jeszcze</w:t>
      </w:r>
      <w:r w:rsidRPr="001F591E">
        <w:rPr>
          <w:i/>
          <w:iCs/>
        </w:rPr>
        <w:t xml:space="preserve"> 30</w:t>
      </w:r>
      <w:r w:rsidR="001F591E">
        <w:rPr>
          <w:i/>
          <w:iCs/>
        </w:rPr>
        <w:t> </w:t>
      </w:r>
      <w:r w:rsidRPr="001F591E">
        <w:rPr>
          <w:i/>
          <w:iCs/>
        </w:rPr>
        <w:t xml:space="preserve">lat temu </w:t>
      </w:r>
      <w:r w:rsidRPr="001F591E">
        <w:rPr>
          <w:i/>
          <w:iCs/>
        </w:rPr>
        <w:lastRenderedPageBreak/>
        <w:t xml:space="preserve">przekreślały szanse </w:t>
      </w:r>
      <w:r w:rsidR="00B374E4" w:rsidRPr="001F591E">
        <w:rPr>
          <w:i/>
          <w:iCs/>
        </w:rPr>
        <w:t>na normalne życie, dziś</w:t>
      </w:r>
      <w:r w:rsidRPr="001F591E">
        <w:rPr>
          <w:i/>
          <w:iCs/>
        </w:rPr>
        <w:t xml:space="preserve"> nie są </w:t>
      </w:r>
      <w:r w:rsidR="00B374E4" w:rsidRPr="001F591E">
        <w:rPr>
          <w:i/>
          <w:iCs/>
        </w:rPr>
        <w:t xml:space="preserve">przeszkodą w </w:t>
      </w:r>
      <w:r w:rsidR="00092634" w:rsidRPr="001F591E">
        <w:rPr>
          <w:i/>
          <w:iCs/>
        </w:rPr>
        <w:t>nauce</w:t>
      </w:r>
      <w:r w:rsidRPr="001F591E">
        <w:rPr>
          <w:i/>
          <w:iCs/>
        </w:rPr>
        <w:t xml:space="preserve">, </w:t>
      </w:r>
      <w:r w:rsidR="00092634" w:rsidRPr="001F591E">
        <w:rPr>
          <w:i/>
          <w:iCs/>
        </w:rPr>
        <w:t xml:space="preserve">podejmowaniu </w:t>
      </w:r>
      <w:r w:rsidRPr="001F591E">
        <w:rPr>
          <w:i/>
          <w:iCs/>
        </w:rPr>
        <w:t>pracy</w:t>
      </w:r>
      <w:r w:rsidR="00B374E4" w:rsidRPr="001F591E">
        <w:rPr>
          <w:i/>
          <w:iCs/>
        </w:rPr>
        <w:t xml:space="preserve"> czy</w:t>
      </w:r>
      <w:r w:rsidRPr="001F591E">
        <w:rPr>
          <w:i/>
          <w:iCs/>
        </w:rPr>
        <w:t xml:space="preserve"> </w:t>
      </w:r>
      <w:r w:rsidR="00B374E4" w:rsidRPr="001F591E">
        <w:rPr>
          <w:i/>
          <w:iCs/>
        </w:rPr>
        <w:t xml:space="preserve">nawet w </w:t>
      </w:r>
      <w:r w:rsidR="00092634" w:rsidRPr="001F591E">
        <w:rPr>
          <w:i/>
          <w:iCs/>
        </w:rPr>
        <w:t>rozwijaniu</w:t>
      </w:r>
      <w:r w:rsidRPr="001F591E">
        <w:rPr>
          <w:i/>
          <w:iCs/>
        </w:rPr>
        <w:t xml:space="preserve"> pasji</w:t>
      </w:r>
      <w:r w:rsidR="0020775D" w:rsidRPr="001F591E">
        <w:rPr>
          <w:i/>
          <w:iCs/>
        </w:rPr>
        <w:t xml:space="preserve"> artystycznych:</w:t>
      </w:r>
      <w:r w:rsidRPr="001F591E">
        <w:rPr>
          <w:i/>
          <w:iCs/>
        </w:rPr>
        <w:t xml:space="preserve"> </w:t>
      </w:r>
      <w:r w:rsidR="00092634" w:rsidRPr="001F591E">
        <w:rPr>
          <w:i/>
          <w:iCs/>
        </w:rPr>
        <w:t>muzycznych</w:t>
      </w:r>
      <w:r w:rsidR="0020775D" w:rsidRPr="001F591E">
        <w:rPr>
          <w:i/>
          <w:iCs/>
        </w:rPr>
        <w:t>,</w:t>
      </w:r>
      <w:r w:rsidR="00F14ECD" w:rsidRPr="001F591E">
        <w:rPr>
          <w:i/>
          <w:iCs/>
        </w:rPr>
        <w:t xml:space="preserve"> wokalnych i innych</w:t>
      </w:r>
      <w:r w:rsidR="00B374E4" w:rsidRPr="00B06E9A">
        <w:t xml:space="preserve"> – </w:t>
      </w:r>
      <w:r w:rsidR="007E2C27" w:rsidRPr="00B06E9A">
        <w:t>wylicza</w:t>
      </w:r>
      <w:r w:rsidR="00B374E4" w:rsidRPr="00B06E9A">
        <w:t xml:space="preserve"> prof. Henryk Skarżyński</w:t>
      </w:r>
      <w:r w:rsidR="00A9210C" w:rsidRPr="00B06E9A">
        <w:t>, twórca i</w:t>
      </w:r>
      <w:r w:rsidR="002715BC" w:rsidRPr="00B06E9A">
        <w:t> </w:t>
      </w:r>
      <w:r w:rsidR="00A9210C" w:rsidRPr="00B06E9A">
        <w:t>dyrektor Instytutu Fizjologii i Patologii Słuchu oraz Światowego Centrum Słuchu w Kajetanach</w:t>
      </w:r>
      <w:r w:rsidRPr="00B06E9A">
        <w:t>.</w:t>
      </w:r>
    </w:p>
    <w:p w14:paraId="3C884DF7" w14:textId="39F386A9" w:rsidR="008165CA" w:rsidRPr="00B06E9A" w:rsidRDefault="00D631D3" w:rsidP="001F591E">
      <w:pPr>
        <w:spacing w:after="0" w:line="360" w:lineRule="auto"/>
      </w:pPr>
      <w:r w:rsidRPr="001F591E">
        <w:rPr>
          <w:i/>
          <w:iCs/>
        </w:rPr>
        <w:t>– D</w:t>
      </w:r>
      <w:r w:rsidR="00F2337A" w:rsidRPr="001F591E">
        <w:rPr>
          <w:i/>
          <w:iCs/>
        </w:rPr>
        <w:t xml:space="preserve">zięki postępowi w medycynie </w:t>
      </w:r>
      <w:r w:rsidR="00253D6D" w:rsidRPr="001F591E">
        <w:rPr>
          <w:i/>
          <w:iCs/>
        </w:rPr>
        <w:t>możemy</w:t>
      </w:r>
      <w:r w:rsidR="00F2337A" w:rsidRPr="001F591E">
        <w:rPr>
          <w:i/>
          <w:iCs/>
        </w:rPr>
        <w:t xml:space="preserve"> </w:t>
      </w:r>
      <w:r w:rsidR="00092634" w:rsidRPr="001F591E">
        <w:rPr>
          <w:i/>
          <w:iCs/>
        </w:rPr>
        <w:t xml:space="preserve">obecnie </w:t>
      </w:r>
      <w:r w:rsidR="00F2337A" w:rsidRPr="001F591E">
        <w:rPr>
          <w:i/>
          <w:iCs/>
        </w:rPr>
        <w:t>pomóc prawie</w:t>
      </w:r>
      <w:r w:rsidR="00E24978" w:rsidRPr="001F591E">
        <w:rPr>
          <w:i/>
          <w:iCs/>
        </w:rPr>
        <w:t xml:space="preserve"> </w:t>
      </w:r>
      <w:r w:rsidR="00F2337A" w:rsidRPr="001F591E">
        <w:rPr>
          <w:i/>
          <w:iCs/>
        </w:rPr>
        <w:t>każd</w:t>
      </w:r>
      <w:r w:rsidR="00A9210C" w:rsidRPr="001F591E">
        <w:rPr>
          <w:i/>
          <w:iCs/>
        </w:rPr>
        <w:t>ej osobie z zaburzeniami słuchu.</w:t>
      </w:r>
      <w:r w:rsidR="00F2337A" w:rsidRPr="001F591E">
        <w:rPr>
          <w:i/>
          <w:iCs/>
        </w:rPr>
        <w:t xml:space="preserve"> </w:t>
      </w:r>
      <w:r w:rsidR="00A9210C" w:rsidRPr="001F591E">
        <w:rPr>
          <w:i/>
          <w:iCs/>
        </w:rPr>
        <w:t>P</w:t>
      </w:r>
      <w:r w:rsidR="00F2337A" w:rsidRPr="001F591E">
        <w:rPr>
          <w:i/>
          <w:iCs/>
        </w:rPr>
        <w:t xml:space="preserve">olscy pacjenci </w:t>
      </w:r>
      <w:r w:rsidR="00A9210C" w:rsidRPr="001F591E">
        <w:rPr>
          <w:i/>
          <w:iCs/>
        </w:rPr>
        <w:t xml:space="preserve">– dzięki </w:t>
      </w:r>
      <w:r w:rsidR="00092634" w:rsidRPr="001F591E">
        <w:rPr>
          <w:i/>
          <w:iCs/>
        </w:rPr>
        <w:t>takim placówkom jak nasza –</w:t>
      </w:r>
      <w:r w:rsidR="00A9210C" w:rsidRPr="001F591E">
        <w:rPr>
          <w:i/>
          <w:iCs/>
        </w:rPr>
        <w:t xml:space="preserve"> </w:t>
      </w:r>
      <w:r w:rsidR="00E24978" w:rsidRPr="001F591E">
        <w:rPr>
          <w:i/>
          <w:iCs/>
        </w:rPr>
        <w:t>jako pierwsi albo jedni z pierw</w:t>
      </w:r>
      <w:r w:rsidR="00F2337A" w:rsidRPr="001F591E">
        <w:rPr>
          <w:i/>
          <w:iCs/>
        </w:rPr>
        <w:t>szych na świecie mają dostęp do najnowocześniejszy</w:t>
      </w:r>
      <w:r w:rsidR="00A9210C" w:rsidRPr="001F591E">
        <w:rPr>
          <w:i/>
          <w:iCs/>
        </w:rPr>
        <w:t>ch technologii medycznych i spo</w:t>
      </w:r>
      <w:r w:rsidR="00F2337A" w:rsidRPr="001F591E">
        <w:rPr>
          <w:i/>
          <w:iCs/>
        </w:rPr>
        <w:t xml:space="preserve">sobów leczenia. </w:t>
      </w:r>
      <w:r w:rsidR="0038507D" w:rsidRPr="001F591E">
        <w:rPr>
          <w:i/>
          <w:iCs/>
        </w:rPr>
        <w:t>Ośrodek „</w:t>
      </w:r>
      <w:proofErr w:type="spellStart"/>
      <w:r w:rsidR="0038507D" w:rsidRPr="001F591E">
        <w:rPr>
          <w:i/>
          <w:iCs/>
        </w:rPr>
        <w:t>Cochlear</w:t>
      </w:r>
      <w:proofErr w:type="spellEnd"/>
      <w:r w:rsidR="0038507D" w:rsidRPr="001F591E">
        <w:rPr>
          <w:i/>
          <w:iCs/>
        </w:rPr>
        <w:t xml:space="preserve"> Center”</w:t>
      </w:r>
      <w:r w:rsidR="00A20497" w:rsidRPr="001F591E">
        <w:rPr>
          <w:i/>
          <w:iCs/>
        </w:rPr>
        <w:t>,</w:t>
      </w:r>
      <w:r w:rsidR="0038507D" w:rsidRPr="001F591E">
        <w:rPr>
          <w:i/>
          <w:iCs/>
        </w:rPr>
        <w:t xml:space="preserve"> </w:t>
      </w:r>
      <w:r w:rsidR="00CA6E41" w:rsidRPr="001F591E">
        <w:rPr>
          <w:i/>
          <w:iCs/>
        </w:rPr>
        <w:t>druga</w:t>
      </w:r>
      <w:r w:rsidR="004C55AD" w:rsidRPr="001F591E">
        <w:rPr>
          <w:i/>
          <w:iCs/>
        </w:rPr>
        <w:t xml:space="preserve"> </w:t>
      </w:r>
      <w:r w:rsidR="0037617E" w:rsidRPr="001F591E">
        <w:rPr>
          <w:i/>
          <w:iCs/>
        </w:rPr>
        <w:t>te</w:t>
      </w:r>
      <w:r w:rsidR="004C55AD" w:rsidRPr="001F591E">
        <w:rPr>
          <w:i/>
          <w:iCs/>
        </w:rPr>
        <w:t>go typu placówka w Europie</w:t>
      </w:r>
      <w:r w:rsidR="00A20497" w:rsidRPr="001F591E">
        <w:rPr>
          <w:i/>
          <w:iCs/>
        </w:rPr>
        <w:t xml:space="preserve">, </w:t>
      </w:r>
      <w:r w:rsidR="0038507D" w:rsidRPr="001F591E">
        <w:rPr>
          <w:i/>
          <w:iCs/>
        </w:rPr>
        <w:t>dał</w:t>
      </w:r>
      <w:r w:rsidR="00A20497" w:rsidRPr="001F591E">
        <w:rPr>
          <w:i/>
          <w:iCs/>
        </w:rPr>
        <w:t>a</w:t>
      </w:r>
      <w:r w:rsidR="0037617E" w:rsidRPr="001F591E">
        <w:rPr>
          <w:i/>
          <w:iCs/>
        </w:rPr>
        <w:t xml:space="preserve"> początek</w:t>
      </w:r>
      <w:r w:rsidR="008165CA" w:rsidRPr="001F591E">
        <w:rPr>
          <w:i/>
          <w:iCs/>
        </w:rPr>
        <w:t xml:space="preserve"> nie tylko </w:t>
      </w:r>
      <w:r w:rsidR="0037617E" w:rsidRPr="001F591E">
        <w:rPr>
          <w:i/>
          <w:iCs/>
        </w:rPr>
        <w:t>Instytutowi Fizjologii i Patologii Słuchu,</w:t>
      </w:r>
      <w:r w:rsidR="0038507D" w:rsidRPr="001F591E">
        <w:rPr>
          <w:i/>
          <w:iCs/>
        </w:rPr>
        <w:t xml:space="preserve"> a</w:t>
      </w:r>
      <w:r w:rsidR="00F2337A" w:rsidRPr="001F591E">
        <w:rPr>
          <w:i/>
          <w:iCs/>
        </w:rPr>
        <w:t>le</w:t>
      </w:r>
      <w:r w:rsidR="0038507D" w:rsidRPr="001F591E">
        <w:rPr>
          <w:i/>
          <w:iCs/>
        </w:rPr>
        <w:t xml:space="preserve"> </w:t>
      </w:r>
      <w:r w:rsidR="00591E74" w:rsidRPr="001F591E">
        <w:rPr>
          <w:i/>
          <w:iCs/>
        </w:rPr>
        <w:t xml:space="preserve">także </w:t>
      </w:r>
      <w:r w:rsidR="008165CA" w:rsidRPr="001F591E">
        <w:rPr>
          <w:i/>
          <w:iCs/>
        </w:rPr>
        <w:t>otwarte</w:t>
      </w:r>
      <w:r w:rsidR="00F14ECD" w:rsidRPr="001F591E">
        <w:rPr>
          <w:i/>
          <w:iCs/>
        </w:rPr>
        <w:t>j w 2003 roku pierwszej, a</w:t>
      </w:r>
      <w:r w:rsidR="008165CA" w:rsidRPr="001F591E">
        <w:rPr>
          <w:i/>
          <w:iCs/>
        </w:rPr>
        <w:t xml:space="preserve"> </w:t>
      </w:r>
      <w:r w:rsidR="00591E74" w:rsidRPr="001F591E">
        <w:rPr>
          <w:i/>
          <w:iCs/>
        </w:rPr>
        <w:t xml:space="preserve">w </w:t>
      </w:r>
      <w:r w:rsidR="00F2337A" w:rsidRPr="001F591E">
        <w:rPr>
          <w:i/>
          <w:iCs/>
        </w:rPr>
        <w:t xml:space="preserve">2012 roku </w:t>
      </w:r>
      <w:r w:rsidR="00F14ECD" w:rsidRPr="001F591E">
        <w:rPr>
          <w:i/>
          <w:iCs/>
        </w:rPr>
        <w:t xml:space="preserve">drugiej części </w:t>
      </w:r>
      <w:r w:rsidR="00A9210C" w:rsidRPr="001F591E">
        <w:rPr>
          <w:i/>
          <w:iCs/>
        </w:rPr>
        <w:t>Światowe</w:t>
      </w:r>
      <w:r w:rsidR="00F14ECD" w:rsidRPr="001F591E">
        <w:rPr>
          <w:i/>
          <w:iCs/>
        </w:rPr>
        <w:t>go</w:t>
      </w:r>
      <w:r w:rsidR="00A9210C" w:rsidRPr="001F591E">
        <w:rPr>
          <w:i/>
          <w:iCs/>
        </w:rPr>
        <w:t xml:space="preserve"> Centrum Słuchu</w:t>
      </w:r>
      <w:r w:rsidR="00092634" w:rsidRPr="001F591E">
        <w:rPr>
          <w:i/>
          <w:iCs/>
        </w:rPr>
        <w:t xml:space="preserve">. </w:t>
      </w:r>
      <w:r w:rsidR="00253D6D" w:rsidRPr="001F591E">
        <w:rPr>
          <w:i/>
          <w:iCs/>
        </w:rPr>
        <w:t>Zmienialiśmy się i rozwijaliśmy się, bo c</w:t>
      </w:r>
      <w:r w:rsidR="00092634" w:rsidRPr="001F591E">
        <w:rPr>
          <w:i/>
          <w:iCs/>
        </w:rPr>
        <w:t xml:space="preserve">hcieliśmy pomóc jak największej </w:t>
      </w:r>
      <w:r w:rsidR="00865AB3" w:rsidRPr="001F591E">
        <w:rPr>
          <w:i/>
          <w:iCs/>
        </w:rPr>
        <w:t>grupie dzieci i</w:t>
      </w:r>
      <w:r w:rsidR="001B377C" w:rsidRPr="001F591E">
        <w:rPr>
          <w:i/>
          <w:iCs/>
        </w:rPr>
        <w:t> </w:t>
      </w:r>
      <w:r w:rsidR="00865AB3" w:rsidRPr="001F591E">
        <w:rPr>
          <w:i/>
          <w:iCs/>
        </w:rPr>
        <w:t>dorosłych, którzy potrzebowali i potrzebują naszej pomocy</w:t>
      </w:r>
      <w:r w:rsidR="00A9210C" w:rsidRPr="00B06E9A">
        <w:t xml:space="preserve"> – opowiada.</w:t>
      </w:r>
    </w:p>
    <w:p w14:paraId="5423D84B" w14:textId="54110300" w:rsidR="009E793F" w:rsidRPr="00B06E9A" w:rsidRDefault="00092634" w:rsidP="001F591E">
      <w:pPr>
        <w:spacing w:after="0" w:line="360" w:lineRule="auto"/>
      </w:pPr>
      <w:r w:rsidRPr="00B06E9A">
        <w:t>I rzeczywiście o</w:t>
      </w:r>
      <w:r w:rsidR="00E4662D" w:rsidRPr="00B06E9A">
        <w:t>sób, które dzięki implantom</w:t>
      </w:r>
      <w:r w:rsidR="009E793F" w:rsidRPr="00B06E9A">
        <w:t xml:space="preserve"> </w:t>
      </w:r>
      <w:r w:rsidR="00865AB3" w:rsidRPr="00B06E9A">
        <w:t>słuchowym, różnego typu,</w:t>
      </w:r>
      <w:r w:rsidRPr="00B06E9A">
        <w:t xml:space="preserve"> </w:t>
      </w:r>
      <w:r w:rsidR="00E4662D" w:rsidRPr="00B06E9A">
        <w:t>po</w:t>
      </w:r>
      <w:r w:rsidR="009E793F" w:rsidRPr="00B06E9A">
        <w:t>wróciły do normalnego życia</w:t>
      </w:r>
      <w:r w:rsidR="00E4662D" w:rsidRPr="00B06E9A">
        <w:t>,</w:t>
      </w:r>
      <w:r w:rsidR="009E793F" w:rsidRPr="00B06E9A">
        <w:t xml:space="preserve"> jest </w:t>
      </w:r>
      <w:r w:rsidRPr="00B06E9A">
        <w:t xml:space="preserve">dziś </w:t>
      </w:r>
      <w:r w:rsidR="00E4662D" w:rsidRPr="00B06E9A">
        <w:t xml:space="preserve">bardzo </w:t>
      </w:r>
      <w:r w:rsidR="009E793F" w:rsidRPr="00B06E9A">
        <w:t>wiele. To ludzie w różnym wieku i</w:t>
      </w:r>
      <w:r w:rsidR="003C1D47" w:rsidRPr="00B06E9A">
        <w:t xml:space="preserve"> </w:t>
      </w:r>
      <w:r w:rsidR="009E793F" w:rsidRPr="00B06E9A">
        <w:t xml:space="preserve">różnych profesji. Łączy ich jedno: </w:t>
      </w:r>
      <w:r w:rsidR="00E4662D" w:rsidRPr="00B06E9A">
        <w:t xml:space="preserve">dzięki </w:t>
      </w:r>
      <w:r w:rsidRPr="00B06E9A">
        <w:t>specjalistom</w:t>
      </w:r>
      <w:r w:rsidR="004606D1" w:rsidRPr="00B06E9A">
        <w:t xml:space="preserve"> Światowego</w:t>
      </w:r>
      <w:r w:rsidR="00E4662D" w:rsidRPr="00B06E9A">
        <w:t xml:space="preserve"> Centrum Słuchu </w:t>
      </w:r>
      <w:r w:rsidR="004606D1" w:rsidRPr="00B06E9A">
        <w:t xml:space="preserve">otrzymali </w:t>
      </w:r>
      <w:r w:rsidR="00E4662D" w:rsidRPr="00B06E9A">
        <w:t>możliwość „rozumienia ludzi i zdolność przekazywania im swoich uczuć”. Wyszli ze świata ciszy</w:t>
      </w:r>
      <w:r w:rsidR="00E3751A" w:rsidRPr="00B06E9A">
        <w:t>, by</w:t>
      </w:r>
      <w:r w:rsidR="00E4662D" w:rsidRPr="00B06E9A">
        <w:t xml:space="preserve"> </w:t>
      </w:r>
      <w:r w:rsidRPr="00B06E9A">
        <w:t xml:space="preserve">dać innym </w:t>
      </w:r>
      <w:r w:rsidR="00E4662D" w:rsidRPr="00B06E9A">
        <w:t>znacznie więcej</w:t>
      </w:r>
      <w:r w:rsidRPr="00B06E9A">
        <w:t xml:space="preserve"> od siebie</w:t>
      </w:r>
      <w:r w:rsidR="00E4662D" w:rsidRPr="00B06E9A">
        <w:t>.</w:t>
      </w:r>
    </w:p>
    <w:p w14:paraId="7E2D8DBC" w14:textId="7B4D2FA4" w:rsidR="009E793F" w:rsidRPr="00B06E9A" w:rsidRDefault="009E793F" w:rsidP="001F591E">
      <w:pPr>
        <w:spacing w:after="0" w:line="360" w:lineRule="auto"/>
      </w:pPr>
      <w:r w:rsidRPr="001F591E">
        <w:rPr>
          <w:i/>
          <w:iCs/>
        </w:rPr>
        <w:t xml:space="preserve">– </w:t>
      </w:r>
      <w:r w:rsidR="002715BC" w:rsidRPr="001F591E">
        <w:rPr>
          <w:i/>
          <w:iCs/>
        </w:rPr>
        <w:t>Problemy ze słuchem pojawiły się, kiedy byłam w siódmej klasie. Najpierw przestałam słyszeć na lewe ucho, potem znacznie osłabił się słuch w prawym. To było straszne, tym bardziej że byłam uczennicą szkoły muzycznej. Po trzech latach przestałam słyszeć całkowicie. Nie wiedziałam, co się dzieje, jak będzie wyglądać moje życie. Wydarzył się jednak cud. W 1994 roku zostałam zoperowana przez prof.</w:t>
      </w:r>
      <w:r w:rsidR="003C1D47" w:rsidRPr="001F591E">
        <w:rPr>
          <w:i/>
          <w:iCs/>
        </w:rPr>
        <w:t xml:space="preserve"> </w:t>
      </w:r>
      <w:r w:rsidR="002715BC" w:rsidRPr="001F591E">
        <w:rPr>
          <w:i/>
          <w:iCs/>
        </w:rPr>
        <w:t>Henryka Skarżyńskiego i dzięki implantowi ślimakowemu znowu zaczęłam słyszeć. Nie tylko zdałam bardzo dobrze maturę, ale także ukończyłam stomatologię i obroniłam doktorat</w:t>
      </w:r>
      <w:r w:rsidR="00D82FAD" w:rsidRPr="00B06E9A">
        <w:t xml:space="preserve"> –</w:t>
      </w:r>
      <w:r w:rsidR="001F591E">
        <w:t> </w:t>
      </w:r>
      <w:r w:rsidR="00D82FAD" w:rsidRPr="00B06E9A">
        <w:t>opowiada Małgorzata Strycharz-Dudziak, lekarz dentysta</w:t>
      </w:r>
      <w:r w:rsidR="00F14ECD" w:rsidRPr="00B06E9A">
        <w:t>, pracownik naukowy</w:t>
      </w:r>
      <w:r w:rsidR="00865AB3" w:rsidRPr="00B06E9A">
        <w:t xml:space="preserve"> Uniwersytetu Medycznego</w:t>
      </w:r>
      <w:r w:rsidRPr="00B06E9A">
        <w:t xml:space="preserve">. </w:t>
      </w:r>
      <w:r w:rsidR="00D82FAD" w:rsidRPr="00B06E9A">
        <w:t>–</w:t>
      </w:r>
      <w:r w:rsidR="003C1D47" w:rsidRPr="00B06E9A">
        <w:t xml:space="preserve"> </w:t>
      </w:r>
      <w:r w:rsidR="002715BC" w:rsidRPr="001F591E">
        <w:rPr>
          <w:i/>
          <w:iCs/>
        </w:rPr>
        <w:t>Wiedziałam jednak, że można słyszeć jeszcze lepiej, że w medycynie stale dokonuje się</w:t>
      </w:r>
      <w:r w:rsidR="001F591E">
        <w:rPr>
          <w:i/>
          <w:iCs/>
        </w:rPr>
        <w:t> </w:t>
      </w:r>
      <w:r w:rsidR="002715BC" w:rsidRPr="001F591E">
        <w:rPr>
          <w:i/>
          <w:iCs/>
        </w:rPr>
        <w:t>postęp, a</w:t>
      </w:r>
      <w:r w:rsidR="003C1D47" w:rsidRPr="001F591E">
        <w:rPr>
          <w:i/>
          <w:iCs/>
        </w:rPr>
        <w:t xml:space="preserve"> </w:t>
      </w:r>
      <w:r w:rsidR="002715BC" w:rsidRPr="001F591E">
        <w:rPr>
          <w:i/>
          <w:iCs/>
        </w:rPr>
        <w:t>ośrodek w Kajetanach jest jednym z</w:t>
      </w:r>
      <w:r w:rsidR="003C1D47" w:rsidRPr="001F591E">
        <w:rPr>
          <w:i/>
          <w:iCs/>
        </w:rPr>
        <w:t xml:space="preserve"> </w:t>
      </w:r>
      <w:r w:rsidR="002715BC" w:rsidRPr="001F591E">
        <w:rPr>
          <w:i/>
          <w:iCs/>
        </w:rPr>
        <w:t>wiodących na świecie. Po raz kolejny poddałam się</w:t>
      </w:r>
      <w:r w:rsidR="001F591E">
        <w:rPr>
          <w:i/>
          <w:iCs/>
        </w:rPr>
        <w:t> </w:t>
      </w:r>
      <w:r w:rsidR="002715BC" w:rsidRPr="001F591E">
        <w:rPr>
          <w:i/>
          <w:iCs/>
        </w:rPr>
        <w:t>operacji. Implant wszczepiony do drugiego ucha umożliwił mi słyszenie wielu cichych dźwięków, nawet z dalszej odległości, których wcześniej pierwszy implant nie był w stanie wychwycić. Stałam się</w:t>
      </w:r>
      <w:r w:rsidR="001F591E">
        <w:rPr>
          <w:i/>
          <w:iCs/>
        </w:rPr>
        <w:t> </w:t>
      </w:r>
      <w:r w:rsidR="002715BC" w:rsidRPr="001F591E">
        <w:rPr>
          <w:i/>
          <w:iCs/>
        </w:rPr>
        <w:t xml:space="preserve">samodzielna słuchowo, znacznie swobodniej rozmawiam w hałasie, a dzięki słyszeniu </w:t>
      </w:r>
      <w:proofErr w:type="spellStart"/>
      <w:r w:rsidR="002715BC" w:rsidRPr="001F591E">
        <w:rPr>
          <w:i/>
          <w:iCs/>
        </w:rPr>
        <w:t>obuusznemu</w:t>
      </w:r>
      <w:proofErr w:type="spellEnd"/>
      <w:r w:rsidR="002715BC" w:rsidRPr="001F591E">
        <w:rPr>
          <w:i/>
          <w:iCs/>
        </w:rPr>
        <w:t xml:space="preserve"> dźwięki zyskały też głębię. To naprawdę niesamowite – implanty przez te wszystkie lata pozwoliły mi nie tylko spełniać się w pracy ze studentami i pacjentami, rozwijać naukowo, ale także </w:t>
      </w:r>
      <w:r w:rsidR="002266FD" w:rsidRPr="001F591E">
        <w:rPr>
          <w:i/>
          <w:iCs/>
        </w:rPr>
        <w:t xml:space="preserve">znowu </w:t>
      </w:r>
      <w:r w:rsidR="002715BC" w:rsidRPr="001F591E">
        <w:rPr>
          <w:i/>
          <w:iCs/>
        </w:rPr>
        <w:t>cieszyć się muzyką i grać na pianinie wspólnie z synkiem</w:t>
      </w:r>
      <w:r w:rsidR="002266FD" w:rsidRPr="001F591E">
        <w:rPr>
          <w:i/>
          <w:iCs/>
        </w:rPr>
        <w:t xml:space="preserve"> </w:t>
      </w:r>
      <w:r w:rsidR="00BB3194" w:rsidRPr="001F591E">
        <w:rPr>
          <w:i/>
          <w:iCs/>
        </w:rPr>
        <w:t>– dodaje z uśmiechem</w:t>
      </w:r>
      <w:r w:rsidR="00BB3194" w:rsidRPr="00B06E9A">
        <w:t>.</w:t>
      </w:r>
    </w:p>
    <w:p w14:paraId="34A352FE" w14:textId="77777777" w:rsidR="009E793F" w:rsidRPr="00B06E9A" w:rsidRDefault="009E793F" w:rsidP="001F591E">
      <w:pPr>
        <w:spacing w:after="0" w:line="360" w:lineRule="auto"/>
      </w:pPr>
    </w:p>
    <w:p w14:paraId="78B3B11D" w14:textId="77777777" w:rsidR="00092634" w:rsidRPr="00B06E9A" w:rsidRDefault="00092634" w:rsidP="001F591E">
      <w:pPr>
        <w:pStyle w:val="Nagwek2"/>
      </w:pPr>
      <w:r w:rsidRPr="00B06E9A">
        <w:t>Trochę historii</w:t>
      </w:r>
    </w:p>
    <w:p w14:paraId="209E9362" w14:textId="0347B2FE" w:rsidR="00A20497" w:rsidRPr="00B06E9A" w:rsidRDefault="008165CA" w:rsidP="001F591E">
      <w:pPr>
        <w:spacing w:after="0" w:line="360" w:lineRule="auto"/>
      </w:pPr>
      <w:r w:rsidRPr="00B06E9A">
        <w:t xml:space="preserve">Otwarcie </w:t>
      </w:r>
      <w:r w:rsidR="004769F0" w:rsidRPr="00B06E9A">
        <w:t>Ośrodka Diagnostyczno-Leczniczo-Rehabilitacyjnego dla Osób Niesłyszących i</w:t>
      </w:r>
      <w:r w:rsidR="006F228A" w:rsidRPr="00B06E9A">
        <w:t> </w:t>
      </w:r>
      <w:r w:rsidR="004769F0" w:rsidRPr="00B06E9A">
        <w:t>Niedosłyszących „</w:t>
      </w:r>
      <w:proofErr w:type="spellStart"/>
      <w:r w:rsidR="004769F0" w:rsidRPr="00B06E9A">
        <w:t>Cochlear</w:t>
      </w:r>
      <w:proofErr w:type="spellEnd"/>
      <w:r w:rsidR="004769F0" w:rsidRPr="00B06E9A">
        <w:t xml:space="preserve"> Center”, a następnie </w:t>
      </w:r>
      <w:r w:rsidR="00341360" w:rsidRPr="00B06E9A">
        <w:t xml:space="preserve">Instytutu Fizjologii i Patologii Słuchu oraz </w:t>
      </w:r>
      <w:r w:rsidR="004769F0" w:rsidRPr="00B06E9A">
        <w:t xml:space="preserve">Światowego Centrum Słuchu </w:t>
      </w:r>
      <w:r w:rsidR="009E793F" w:rsidRPr="00B06E9A">
        <w:t>było ogromnym sukcesem</w:t>
      </w:r>
      <w:r w:rsidR="004769F0" w:rsidRPr="00B06E9A">
        <w:t>. Dokonało się</w:t>
      </w:r>
      <w:r w:rsidR="009E793F" w:rsidRPr="00B06E9A">
        <w:t xml:space="preserve"> </w:t>
      </w:r>
      <w:r w:rsidRPr="00B06E9A">
        <w:t>dzięki inicjatywie</w:t>
      </w:r>
      <w:r w:rsidR="00CA6E41" w:rsidRPr="00B06E9A">
        <w:t xml:space="preserve"> prof.</w:t>
      </w:r>
      <w:r w:rsidR="001F591E">
        <w:t> </w:t>
      </w:r>
      <w:r w:rsidR="00CA6E41" w:rsidRPr="00B06E9A">
        <w:t>Henryka Skarżyńskiego</w:t>
      </w:r>
      <w:r w:rsidR="00092634" w:rsidRPr="00B06E9A">
        <w:t>, który najpierw utworzył dwie</w:t>
      </w:r>
      <w:r w:rsidRPr="00B06E9A">
        <w:t xml:space="preserve"> </w:t>
      </w:r>
      <w:r w:rsidR="00092634" w:rsidRPr="00B06E9A">
        <w:t>organizacje pozarządowe: w 1990 roku Fundację</w:t>
      </w:r>
      <w:r w:rsidRPr="00B06E9A">
        <w:t xml:space="preserve"> </w:t>
      </w:r>
      <w:r w:rsidRPr="00B06E9A">
        <w:lastRenderedPageBreak/>
        <w:t>Rozwoju Medycyny „Czł</w:t>
      </w:r>
      <w:r w:rsidR="009E793F" w:rsidRPr="00B06E9A">
        <w:t>owiek-Człowiekowi”</w:t>
      </w:r>
      <w:r w:rsidR="00092634" w:rsidRPr="00B06E9A">
        <w:t>, a</w:t>
      </w:r>
      <w:r w:rsidR="0006289E" w:rsidRPr="00B06E9A">
        <w:t xml:space="preserve"> </w:t>
      </w:r>
      <w:r w:rsidR="00092634" w:rsidRPr="00B06E9A">
        <w:t>następnie</w:t>
      </w:r>
      <w:r w:rsidR="009E793F" w:rsidRPr="00B06E9A">
        <w:t xml:space="preserve"> </w:t>
      </w:r>
      <w:r w:rsidR="00092634" w:rsidRPr="00B06E9A">
        <w:t>w</w:t>
      </w:r>
      <w:r w:rsidR="0006289E" w:rsidRPr="00B06E9A">
        <w:t xml:space="preserve"> </w:t>
      </w:r>
      <w:r w:rsidR="00092634" w:rsidRPr="00B06E9A">
        <w:t>1992</w:t>
      </w:r>
      <w:r w:rsidR="0006289E" w:rsidRPr="00B06E9A">
        <w:t xml:space="preserve"> </w:t>
      </w:r>
      <w:r w:rsidR="00092634" w:rsidRPr="00B06E9A">
        <w:t>roku Stowarzyszenie</w:t>
      </w:r>
      <w:r w:rsidRPr="00B06E9A">
        <w:t xml:space="preserve"> Przyjaciół Osób Niesłyszących i Niedosłyszących. </w:t>
      </w:r>
      <w:r w:rsidR="006F228A" w:rsidRPr="00B06E9A">
        <w:t>To one</w:t>
      </w:r>
      <w:r w:rsidRPr="00B06E9A">
        <w:t xml:space="preserve"> </w:t>
      </w:r>
      <w:r w:rsidR="00F14ECD" w:rsidRPr="00B06E9A">
        <w:t xml:space="preserve">wspólnie </w:t>
      </w:r>
      <w:r w:rsidRPr="00B06E9A">
        <w:t xml:space="preserve">powołały </w:t>
      </w:r>
      <w:r w:rsidR="006F228A" w:rsidRPr="00B06E9A">
        <w:t xml:space="preserve">do życia </w:t>
      </w:r>
      <w:r w:rsidRPr="00B06E9A">
        <w:t>Ośrodek Diagnostyczno-Leczniczo-Rehabilitacyjnego dla Osób Niesłyszących i</w:t>
      </w:r>
      <w:r w:rsidR="003C1D47" w:rsidRPr="00B06E9A">
        <w:t xml:space="preserve"> </w:t>
      </w:r>
      <w:r w:rsidRPr="00B06E9A">
        <w:t>Niedosłyszących „</w:t>
      </w:r>
      <w:proofErr w:type="spellStart"/>
      <w:r w:rsidRPr="00B06E9A">
        <w:t>Cochlear</w:t>
      </w:r>
      <w:proofErr w:type="spellEnd"/>
      <w:r w:rsidRPr="00B06E9A">
        <w:t xml:space="preserve"> Center”</w:t>
      </w:r>
      <w:r w:rsidR="00A20497" w:rsidRPr="00B06E9A">
        <w:t xml:space="preserve">. </w:t>
      </w:r>
    </w:p>
    <w:p w14:paraId="7E88D52A" w14:textId="5AE749A7" w:rsidR="008165CA" w:rsidRPr="00B06E9A" w:rsidRDefault="004769F0" w:rsidP="001F591E">
      <w:pPr>
        <w:spacing w:after="0" w:line="360" w:lineRule="auto"/>
      </w:pPr>
      <w:r w:rsidRPr="00B06E9A">
        <w:t xml:space="preserve">– </w:t>
      </w:r>
      <w:r w:rsidRPr="001F591E">
        <w:rPr>
          <w:i/>
          <w:iCs/>
        </w:rPr>
        <w:t>Bardzo zależało mi na tym</w:t>
      </w:r>
      <w:r w:rsidR="008165CA" w:rsidRPr="001F591E">
        <w:rPr>
          <w:i/>
          <w:iCs/>
        </w:rPr>
        <w:t xml:space="preserve">, by ogromny sukces naukowy i kliniczny, jakim było </w:t>
      </w:r>
      <w:r w:rsidR="00F14ECD" w:rsidRPr="001F591E">
        <w:rPr>
          <w:i/>
          <w:iCs/>
        </w:rPr>
        <w:t xml:space="preserve">rok wcześniej </w:t>
      </w:r>
      <w:r w:rsidR="008165CA" w:rsidRPr="001F591E">
        <w:rPr>
          <w:i/>
          <w:iCs/>
        </w:rPr>
        <w:t>wdrożenie programu leczenia głuchoty w Polsce, nie został zmarnowany</w:t>
      </w:r>
      <w:r w:rsidR="00092634" w:rsidRPr="001F591E">
        <w:rPr>
          <w:i/>
          <w:iCs/>
        </w:rPr>
        <w:t xml:space="preserve"> – wspomina prof. Henryk Skarżyński</w:t>
      </w:r>
      <w:r w:rsidR="008165CA" w:rsidRPr="001F591E">
        <w:rPr>
          <w:i/>
          <w:iCs/>
        </w:rPr>
        <w:t>.</w:t>
      </w:r>
      <w:r w:rsidR="00A20497" w:rsidRPr="001F591E">
        <w:rPr>
          <w:i/>
          <w:iCs/>
        </w:rPr>
        <w:t xml:space="preserve"> </w:t>
      </w:r>
      <w:r w:rsidR="00092634" w:rsidRPr="001F591E">
        <w:rPr>
          <w:i/>
          <w:iCs/>
        </w:rPr>
        <w:t>P</w:t>
      </w:r>
      <w:r w:rsidR="00A20497" w:rsidRPr="001F591E">
        <w:rPr>
          <w:i/>
          <w:iCs/>
        </w:rPr>
        <w:t>o kilku miesiącach działalności w Ośrodku „</w:t>
      </w:r>
      <w:proofErr w:type="spellStart"/>
      <w:r w:rsidR="00A20497" w:rsidRPr="001F591E">
        <w:rPr>
          <w:i/>
          <w:iCs/>
        </w:rPr>
        <w:t>Cochlear</w:t>
      </w:r>
      <w:proofErr w:type="spellEnd"/>
      <w:r w:rsidR="00A20497" w:rsidRPr="001F591E">
        <w:rPr>
          <w:i/>
          <w:iCs/>
        </w:rPr>
        <w:t xml:space="preserve"> Center” przyjmowano </w:t>
      </w:r>
      <w:r w:rsidR="00092634" w:rsidRPr="001F591E">
        <w:rPr>
          <w:i/>
          <w:iCs/>
        </w:rPr>
        <w:t xml:space="preserve">już </w:t>
      </w:r>
      <w:r w:rsidR="00A20497" w:rsidRPr="001F591E">
        <w:rPr>
          <w:i/>
          <w:iCs/>
        </w:rPr>
        <w:t>ponad 30</w:t>
      </w:r>
      <w:r w:rsidR="001F591E">
        <w:rPr>
          <w:i/>
          <w:iCs/>
        </w:rPr>
        <w:t> </w:t>
      </w:r>
      <w:r w:rsidR="00A20497" w:rsidRPr="001F591E">
        <w:rPr>
          <w:i/>
          <w:iCs/>
        </w:rPr>
        <w:t xml:space="preserve">pacjentów dziennie i wykonywano około 200 </w:t>
      </w:r>
      <w:r w:rsidR="00F14ECD" w:rsidRPr="001F591E">
        <w:rPr>
          <w:i/>
          <w:iCs/>
        </w:rPr>
        <w:t>wielo</w:t>
      </w:r>
      <w:r w:rsidR="00A20497" w:rsidRPr="001F591E">
        <w:rPr>
          <w:i/>
          <w:iCs/>
        </w:rPr>
        <w:t>specjalistycznych badań</w:t>
      </w:r>
      <w:r w:rsidR="000A1153" w:rsidRPr="00B06E9A">
        <w:t>.</w:t>
      </w:r>
    </w:p>
    <w:p w14:paraId="62669FCC" w14:textId="27566F13" w:rsidR="00D67476" w:rsidRPr="00B06E9A" w:rsidRDefault="00A20497" w:rsidP="001F591E">
      <w:pPr>
        <w:spacing w:after="0" w:line="360" w:lineRule="auto"/>
      </w:pPr>
      <w:r w:rsidRPr="00B06E9A">
        <w:t xml:space="preserve">Po ponad trzech latach Minister Zdrowia i Opieki Społecznej w porozumieniu z Ministrem Finansów oraz Przewodniczącym Komitetu Badań Naukowych </w:t>
      </w:r>
      <w:r w:rsidR="00F14ECD" w:rsidRPr="00B06E9A">
        <w:t xml:space="preserve">na wniosek prof. Henryka Skarżyńskiego i </w:t>
      </w:r>
      <w:r w:rsidR="00487081" w:rsidRPr="00B06E9A">
        <w:t>według</w:t>
      </w:r>
      <w:r w:rsidR="00F14ECD" w:rsidRPr="00B06E9A">
        <w:t xml:space="preserve"> opracowanego przez niego programu </w:t>
      </w:r>
      <w:r w:rsidRPr="00B06E9A">
        <w:t>powołał do życia Instytut Fizjo</w:t>
      </w:r>
      <w:r w:rsidR="00092634" w:rsidRPr="00B06E9A">
        <w:t>logii i Patologii Słuchu.</w:t>
      </w:r>
      <w:r w:rsidR="007A4B44" w:rsidRPr="00B06E9A">
        <w:t xml:space="preserve"> </w:t>
      </w:r>
      <w:r w:rsidR="005C305C" w:rsidRPr="00B06E9A">
        <w:t>Ide</w:t>
      </w:r>
      <w:r w:rsidR="006F228A" w:rsidRPr="00B06E9A">
        <w:t>ę</w:t>
      </w:r>
      <w:r w:rsidR="005C305C" w:rsidRPr="00B06E9A">
        <w:t xml:space="preserve"> utworzenia supernowoczesnego, przestronnego, świetnie wyposażonego centrum medycznego prof</w:t>
      </w:r>
      <w:r w:rsidR="00EA7590" w:rsidRPr="00B06E9A">
        <w:t>.</w:t>
      </w:r>
      <w:r w:rsidR="003C1D47" w:rsidRPr="00B06E9A">
        <w:t xml:space="preserve"> </w:t>
      </w:r>
      <w:r w:rsidR="005C305C" w:rsidRPr="00B06E9A">
        <w:t xml:space="preserve">Henryk Skarżyński opracował </w:t>
      </w:r>
      <w:r w:rsidR="00EA7590" w:rsidRPr="00B06E9A">
        <w:t xml:space="preserve">w zaledwie kilka miesięcy </w:t>
      </w:r>
      <w:r w:rsidR="00487081" w:rsidRPr="00B06E9A">
        <w:t>od</w:t>
      </w:r>
      <w:r w:rsidR="00EA7590" w:rsidRPr="00B06E9A">
        <w:t xml:space="preserve"> pierwszej operacji leczenia głuchoty w </w:t>
      </w:r>
      <w:r w:rsidR="001F591E">
        <w:t> </w:t>
      </w:r>
      <w:r w:rsidR="00EA7590" w:rsidRPr="00B06E9A">
        <w:t xml:space="preserve">Polsce, którą przeprowadził 16 lipca 1992 roku. </w:t>
      </w:r>
      <w:r w:rsidR="005C305C" w:rsidRPr="00B06E9A">
        <w:t xml:space="preserve">Pięć lat później </w:t>
      </w:r>
      <w:r w:rsidR="00D14593" w:rsidRPr="00B06E9A">
        <w:t>Fundacja Rozwoju Medycyny „Człowiek – Człowiekowi”</w:t>
      </w:r>
      <w:r w:rsidR="00D67476" w:rsidRPr="00B06E9A">
        <w:t xml:space="preserve"> </w:t>
      </w:r>
      <w:r w:rsidR="00B24924" w:rsidRPr="00B06E9A">
        <w:t xml:space="preserve">rozpoczęła budowę nowej siedziby </w:t>
      </w:r>
      <w:r w:rsidR="00D67476" w:rsidRPr="00B06E9A">
        <w:t>IFPS</w:t>
      </w:r>
      <w:r w:rsidR="00B24924" w:rsidRPr="00B06E9A">
        <w:t xml:space="preserve">. </w:t>
      </w:r>
      <w:r w:rsidR="00D67476" w:rsidRPr="00B06E9A">
        <w:t>W maju 2003 roku nastąpiło u</w:t>
      </w:r>
      <w:r w:rsidR="00B24924" w:rsidRPr="00B06E9A">
        <w:t xml:space="preserve">roczyste otwarcie </w:t>
      </w:r>
      <w:r w:rsidR="00EA7590" w:rsidRPr="00B06E9A">
        <w:t>pierwszej m</w:t>
      </w:r>
      <w:r w:rsidR="00B24924" w:rsidRPr="00B06E9A">
        <w:t>iędzynarodowe</w:t>
      </w:r>
      <w:r w:rsidR="00EA7590" w:rsidRPr="00B06E9A">
        <w:t>j części</w:t>
      </w:r>
      <w:r w:rsidR="00487081" w:rsidRPr="00B06E9A">
        <w:t xml:space="preserve"> IFPS</w:t>
      </w:r>
      <w:r w:rsidR="00EA7590" w:rsidRPr="00B06E9A">
        <w:t xml:space="preserve">, nazwanej później Światowym </w:t>
      </w:r>
      <w:r w:rsidR="00B24924" w:rsidRPr="00B06E9A">
        <w:t>Centrum Słuchu</w:t>
      </w:r>
      <w:r w:rsidR="00D67476" w:rsidRPr="00B06E9A">
        <w:t>.</w:t>
      </w:r>
      <w:r w:rsidR="006F228A" w:rsidRPr="00B06E9A">
        <w:t xml:space="preserve"> </w:t>
      </w:r>
      <w:r w:rsidR="00D67476" w:rsidRPr="00B06E9A">
        <w:t>– Zbudowan</w:t>
      </w:r>
      <w:r w:rsidR="00EA7590" w:rsidRPr="00B06E9A">
        <w:t>e</w:t>
      </w:r>
      <w:r w:rsidR="00D67476" w:rsidRPr="00B06E9A">
        <w:t xml:space="preserve"> wówczas </w:t>
      </w:r>
      <w:r w:rsidR="00EA7590" w:rsidRPr="00B06E9A">
        <w:t>zaplecze i dalsze obiekty to</w:t>
      </w:r>
      <w:r w:rsidR="00D67476" w:rsidRPr="00B06E9A">
        <w:t xml:space="preserve"> dziś Światowe Centrum Słuchu</w:t>
      </w:r>
      <w:r w:rsidR="00EA7590" w:rsidRPr="00B06E9A">
        <w:t>,</w:t>
      </w:r>
      <w:r w:rsidR="00D67476" w:rsidRPr="00B06E9A">
        <w:t xml:space="preserve"> wizytówka polskiej </w:t>
      </w:r>
      <w:r w:rsidR="00487081" w:rsidRPr="00B06E9A">
        <w:t>medycyny. To nowoczesny szpital</w:t>
      </w:r>
      <w:r w:rsidR="00D67476" w:rsidRPr="00B06E9A">
        <w:t xml:space="preserve"> świadczący usługi medyczne na najwyższym światowym poziomie, </w:t>
      </w:r>
      <w:r w:rsidR="00EA7590" w:rsidRPr="00B06E9A">
        <w:t xml:space="preserve">w którym dokonały się przełomowe odkrycia naukowe i medyczne </w:t>
      </w:r>
      <w:r w:rsidR="00D67476" w:rsidRPr="00B06E9A">
        <w:t>– podkreśla prof. Henryk Skarżyński.</w:t>
      </w:r>
    </w:p>
    <w:p w14:paraId="160D328C" w14:textId="29832606" w:rsidR="00C431DC" w:rsidRPr="00B06E9A" w:rsidRDefault="00EA7590" w:rsidP="001F591E">
      <w:pPr>
        <w:spacing w:after="0" w:line="360" w:lineRule="auto"/>
      </w:pPr>
      <w:r w:rsidRPr="00B06E9A">
        <w:t xml:space="preserve">Druga część </w:t>
      </w:r>
      <w:r w:rsidR="00C431DC" w:rsidRPr="00B06E9A">
        <w:t>Światowe</w:t>
      </w:r>
      <w:r w:rsidRPr="00B06E9A">
        <w:t>go</w:t>
      </w:r>
      <w:r w:rsidR="00C431DC" w:rsidRPr="00B06E9A">
        <w:t xml:space="preserve"> Centrum Słuchu, otwart</w:t>
      </w:r>
      <w:r w:rsidRPr="00B06E9A">
        <w:t>a</w:t>
      </w:r>
      <w:r w:rsidR="00C431DC" w:rsidRPr="00B06E9A">
        <w:t xml:space="preserve"> w maju 2012 roku</w:t>
      </w:r>
      <w:r w:rsidR="006F228A" w:rsidRPr="00B06E9A">
        <w:t>, to unikalna</w:t>
      </w:r>
      <w:r w:rsidRPr="00B06E9A">
        <w:t>,</w:t>
      </w:r>
      <w:r w:rsidR="006F228A" w:rsidRPr="00B06E9A">
        <w:t xml:space="preserve"> </w:t>
      </w:r>
      <w:r w:rsidR="00C431DC" w:rsidRPr="00B06E9A">
        <w:t xml:space="preserve">pierwsza tego typu placówka </w:t>
      </w:r>
      <w:r w:rsidR="0071793B" w:rsidRPr="00B06E9A">
        <w:t>w</w:t>
      </w:r>
      <w:r w:rsidR="003C1D47" w:rsidRPr="00B06E9A">
        <w:t xml:space="preserve"> </w:t>
      </w:r>
      <w:r w:rsidR="0071793B" w:rsidRPr="00B06E9A">
        <w:t>skali międzynarodowej</w:t>
      </w:r>
      <w:r w:rsidR="00C431DC" w:rsidRPr="00B06E9A">
        <w:t xml:space="preserve">, </w:t>
      </w:r>
      <w:r w:rsidR="006F228A" w:rsidRPr="00B06E9A">
        <w:t>prowadząca</w:t>
      </w:r>
      <w:r w:rsidR="00C431DC" w:rsidRPr="00B06E9A">
        <w:t xml:space="preserve"> działalność badawczą</w:t>
      </w:r>
      <w:r w:rsidRPr="00B06E9A">
        <w:t>, wdrożeniową</w:t>
      </w:r>
      <w:r w:rsidR="00C431DC" w:rsidRPr="00B06E9A">
        <w:t xml:space="preserve"> i edukacyjną </w:t>
      </w:r>
      <w:r w:rsidR="0071793B" w:rsidRPr="00B06E9A">
        <w:t>z</w:t>
      </w:r>
      <w:r w:rsidR="001F591E">
        <w:t> </w:t>
      </w:r>
      <w:r w:rsidR="0071793B" w:rsidRPr="00B06E9A">
        <w:t xml:space="preserve">obszaru medycyny, inżynierii klinicznej, logopedii, surdopedagogiki i </w:t>
      </w:r>
      <w:proofErr w:type="spellStart"/>
      <w:r w:rsidR="0071793B" w:rsidRPr="00B06E9A">
        <w:t>surdopsychologii</w:t>
      </w:r>
      <w:proofErr w:type="spellEnd"/>
      <w:r w:rsidR="0071793B" w:rsidRPr="00B06E9A">
        <w:t xml:space="preserve">, </w:t>
      </w:r>
      <w:r w:rsidR="006F228A" w:rsidRPr="00B06E9A">
        <w:t>szkoląca</w:t>
      </w:r>
      <w:r w:rsidR="0071793B" w:rsidRPr="00B06E9A">
        <w:t xml:space="preserve"> specjalistów z całego świata</w:t>
      </w:r>
      <w:r w:rsidRPr="00B06E9A">
        <w:t xml:space="preserve"> oraz podejmująca nadzwyczajne wyzwania organizacyjne</w:t>
      </w:r>
      <w:r w:rsidR="00C431DC" w:rsidRPr="00B06E9A">
        <w:t>.</w:t>
      </w:r>
    </w:p>
    <w:p w14:paraId="1358EBBF" w14:textId="063CD9CE" w:rsidR="004F5222" w:rsidRPr="00B06E9A" w:rsidRDefault="004F5222" w:rsidP="001F591E">
      <w:pPr>
        <w:spacing w:after="0" w:line="360" w:lineRule="auto"/>
      </w:pPr>
      <w:r w:rsidRPr="00B06E9A">
        <w:t>Lipiec to miesiąc, na który przypadają najważniejsze rocznice. 21 lat temu, 12 lipca 2002 roku</w:t>
      </w:r>
      <w:r w:rsidR="00862CE9" w:rsidRPr="00B06E9A">
        <w:t>,</w:t>
      </w:r>
      <w:r w:rsidRPr="00B06E9A">
        <w:t xml:space="preserve"> prof.</w:t>
      </w:r>
      <w:r w:rsidR="001F591E">
        <w:t> </w:t>
      </w:r>
      <w:r w:rsidRPr="00B06E9A">
        <w:t>Henryk Skarżyński przeprowadził pierwsze na świecie wszczepienie implantu ślimakowego w</w:t>
      </w:r>
      <w:r w:rsidR="003C1D47" w:rsidRPr="00B06E9A">
        <w:t xml:space="preserve"> </w:t>
      </w:r>
      <w:r w:rsidR="001F591E">
        <w:t> </w:t>
      </w:r>
      <w:r w:rsidRPr="00B06E9A">
        <w:t>częściowej głuchocie</w:t>
      </w:r>
      <w:r w:rsidR="00A63E4F" w:rsidRPr="00B06E9A">
        <w:t xml:space="preserve"> (wcześniej wszczepiano je w przypadkach bardzo głębokiego uszkodzenia słuchu lub w głuchocie całkowitej). </w:t>
      </w:r>
      <w:r w:rsidR="00EA7590" w:rsidRPr="00B06E9A">
        <w:t>To był milowy krok w budowaniu pozycji tego ośrodka</w:t>
      </w:r>
      <w:r w:rsidR="006C0941" w:rsidRPr="00B06E9A">
        <w:t xml:space="preserve"> na arenie międzynarodowej, a także zdecydowało o dynamicznym rozwoju </w:t>
      </w:r>
      <w:r w:rsidR="00862CE9" w:rsidRPr="00B06E9A">
        <w:t xml:space="preserve">tego </w:t>
      </w:r>
      <w:r w:rsidR="006C0941" w:rsidRPr="00B06E9A">
        <w:t xml:space="preserve">ośrodka przez kolejne lata. Dzięki </w:t>
      </w:r>
      <w:r w:rsidR="00862CE9" w:rsidRPr="00B06E9A">
        <w:t>wykonanej wówczas</w:t>
      </w:r>
      <w:r w:rsidR="006C0941" w:rsidRPr="00B06E9A">
        <w:t xml:space="preserve"> operacji</w:t>
      </w:r>
      <w:r w:rsidR="00862CE9" w:rsidRPr="00B06E9A">
        <w:t xml:space="preserve"> szansę na odzyskanie</w:t>
      </w:r>
      <w:r w:rsidR="006C0941" w:rsidRPr="00B06E9A">
        <w:t xml:space="preserve"> słuch</w:t>
      </w:r>
      <w:r w:rsidR="00862CE9" w:rsidRPr="00B06E9A">
        <w:t>u</w:t>
      </w:r>
      <w:r w:rsidR="006C0941" w:rsidRPr="00B06E9A">
        <w:t xml:space="preserve"> </w:t>
      </w:r>
      <w:r w:rsidR="00862CE9" w:rsidRPr="00B06E9A">
        <w:t>dostały</w:t>
      </w:r>
      <w:r w:rsidR="006C0941" w:rsidRPr="00B06E9A">
        <w:t xml:space="preserve"> osoby, które jako niedosłyszące nie miałyby </w:t>
      </w:r>
      <w:r w:rsidR="00862CE9" w:rsidRPr="00B06E9A">
        <w:t>takiej możliwości, bo nie zakładały tego istniejące wskazania</w:t>
      </w:r>
      <w:r w:rsidR="006C0941" w:rsidRPr="00B06E9A">
        <w:t>.</w:t>
      </w:r>
    </w:p>
    <w:p w14:paraId="5558AB6B" w14:textId="1AC6D063" w:rsidR="00CE4D6D" w:rsidRPr="00B06E9A" w:rsidRDefault="00FD3908" w:rsidP="001F591E">
      <w:pPr>
        <w:spacing w:after="0" w:line="360" w:lineRule="auto"/>
      </w:pPr>
      <w:r w:rsidRPr="00B06E9A">
        <w:t xml:space="preserve">– </w:t>
      </w:r>
      <w:r w:rsidR="00C431DC" w:rsidRPr="001F591E">
        <w:rPr>
          <w:i/>
          <w:iCs/>
        </w:rPr>
        <w:t>W 2012 roku wydarzyło się coś niezwykle ważnego</w:t>
      </w:r>
      <w:r w:rsidRPr="001F591E">
        <w:rPr>
          <w:i/>
          <w:iCs/>
        </w:rPr>
        <w:t xml:space="preserve"> – </w:t>
      </w:r>
      <w:r w:rsidR="006F228A" w:rsidRPr="001F591E">
        <w:rPr>
          <w:i/>
          <w:iCs/>
        </w:rPr>
        <w:t>otwarcie</w:t>
      </w:r>
      <w:r w:rsidR="00C431DC" w:rsidRPr="001F591E">
        <w:rPr>
          <w:i/>
          <w:iCs/>
        </w:rPr>
        <w:t xml:space="preserve"> </w:t>
      </w:r>
      <w:r w:rsidR="00EA7590" w:rsidRPr="001F591E">
        <w:rPr>
          <w:i/>
          <w:iCs/>
        </w:rPr>
        <w:t xml:space="preserve">drugiej części </w:t>
      </w:r>
      <w:r w:rsidR="00C431DC" w:rsidRPr="001F591E">
        <w:rPr>
          <w:i/>
          <w:iCs/>
        </w:rPr>
        <w:t>Światowe</w:t>
      </w:r>
      <w:r w:rsidR="006F228A" w:rsidRPr="001F591E">
        <w:rPr>
          <w:i/>
          <w:iCs/>
        </w:rPr>
        <w:t>go Centrum Słuchu, bo przecież</w:t>
      </w:r>
      <w:r w:rsidR="00C431DC" w:rsidRPr="001F591E">
        <w:rPr>
          <w:i/>
          <w:iCs/>
        </w:rPr>
        <w:t xml:space="preserve"> </w:t>
      </w:r>
      <w:r w:rsidR="006F228A" w:rsidRPr="001F591E">
        <w:rPr>
          <w:i/>
          <w:iCs/>
        </w:rPr>
        <w:t>t</w:t>
      </w:r>
      <w:r w:rsidRPr="001F591E">
        <w:rPr>
          <w:i/>
          <w:iCs/>
        </w:rPr>
        <w:t>akie placówki nie powstają</w:t>
      </w:r>
      <w:r w:rsidR="00C431DC" w:rsidRPr="001F591E">
        <w:rPr>
          <w:i/>
          <w:iCs/>
        </w:rPr>
        <w:t xml:space="preserve"> z dnia na dzień i nie </w:t>
      </w:r>
      <w:r w:rsidRPr="001F591E">
        <w:rPr>
          <w:i/>
          <w:iCs/>
        </w:rPr>
        <w:t xml:space="preserve">tworzy się ich co </w:t>
      </w:r>
      <w:r w:rsidR="00C431DC" w:rsidRPr="001F591E">
        <w:rPr>
          <w:i/>
          <w:iCs/>
        </w:rPr>
        <w:t xml:space="preserve">roku. </w:t>
      </w:r>
      <w:r w:rsidR="00CE4D6D" w:rsidRPr="001F591E">
        <w:rPr>
          <w:i/>
          <w:iCs/>
        </w:rPr>
        <w:t>To</w:t>
      </w:r>
      <w:r w:rsidR="001F591E">
        <w:rPr>
          <w:i/>
          <w:iCs/>
        </w:rPr>
        <w:t> </w:t>
      </w:r>
      <w:r w:rsidRPr="001F591E">
        <w:rPr>
          <w:i/>
          <w:iCs/>
        </w:rPr>
        <w:t>przedsięwzięcia</w:t>
      </w:r>
      <w:r w:rsidR="00CE4D6D" w:rsidRPr="001F591E">
        <w:rPr>
          <w:i/>
          <w:iCs/>
        </w:rPr>
        <w:t>, które</w:t>
      </w:r>
      <w:r w:rsidRPr="001F591E">
        <w:rPr>
          <w:i/>
          <w:iCs/>
        </w:rPr>
        <w:t xml:space="preserve"> </w:t>
      </w:r>
      <w:r w:rsidR="00CE4D6D" w:rsidRPr="001F591E">
        <w:rPr>
          <w:i/>
          <w:iCs/>
        </w:rPr>
        <w:t>pochłaniają</w:t>
      </w:r>
      <w:r w:rsidRPr="001F591E">
        <w:rPr>
          <w:i/>
          <w:iCs/>
        </w:rPr>
        <w:t xml:space="preserve"> ogromnie dużo pracy</w:t>
      </w:r>
      <w:r w:rsidR="00241940" w:rsidRPr="001F591E">
        <w:rPr>
          <w:i/>
          <w:iCs/>
        </w:rPr>
        <w:t xml:space="preserve"> bardzo</w:t>
      </w:r>
      <w:r w:rsidRPr="001F591E">
        <w:rPr>
          <w:i/>
          <w:iCs/>
        </w:rPr>
        <w:t xml:space="preserve"> wielu ludzi i </w:t>
      </w:r>
      <w:r w:rsidR="00241940" w:rsidRPr="001F591E">
        <w:rPr>
          <w:i/>
          <w:iCs/>
        </w:rPr>
        <w:t>gigantyczne fundusze</w:t>
      </w:r>
      <w:r w:rsidR="00C431DC" w:rsidRPr="001F591E">
        <w:rPr>
          <w:i/>
          <w:iCs/>
        </w:rPr>
        <w:t>. Tworząc założenia i</w:t>
      </w:r>
      <w:r w:rsidR="003C1D47" w:rsidRPr="001F591E">
        <w:rPr>
          <w:i/>
          <w:iCs/>
        </w:rPr>
        <w:t xml:space="preserve"> </w:t>
      </w:r>
      <w:r w:rsidR="00C431DC" w:rsidRPr="001F591E">
        <w:rPr>
          <w:i/>
          <w:iCs/>
        </w:rPr>
        <w:t>plan działania Światowego Centrum Słuchu</w:t>
      </w:r>
      <w:r w:rsidR="00241940" w:rsidRPr="001F591E">
        <w:rPr>
          <w:i/>
          <w:iCs/>
        </w:rPr>
        <w:t>,</w:t>
      </w:r>
      <w:r w:rsidR="00C431DC" w:rsidRPr="001F591E">
        <w:rPr>
          <w:i/>
          <w:iCs/>
        </w:rPr>
        <w:t xml:space="preserve"> od początku widziałem je w wielu wymiarach, w obszarze nie tylko samej medycyny, ale i poza nią</w:t>
      </w:r>
      <w:r w:rsidR="00CE4D6D" w:rsidRPr="001F591E">
        <w:rPr>
          <w:i/>
          <w:iCs/>
        </w:rPr>
        <w:t xml:space="preserve">, </w:t>
      </w:r>
      <w:r w:rsidR="006F228A" w:rsidRPr="001F591E">
        <w:rPr>
          <w:i/>
          <w:iCs/>
        </w:rPr>
        <w:t>integrującą wiele</w:t>
      </w:r>
      <w:r w:rsidR="00CE4D6D" w:rsidRPr="001F591E">
        <w:rPr>
          <w:i/>
          <w:iCs/>
        </w:rPr>
        <w:t xml:space="preserve"> środowisk</w:t>
      </w:r>
      <w:r w:rsidR="00C431DC" w:rsidRPr="001F591E">
        <w:rPr>
          <w:i/>
          <w:iCs/>
        </w:rPr>
        <w:t xml:space="preserve">. Chciałem, aby </w:t>
      </w:r>
      <w:r w:rsidR="00CE4D6D" w:rsidRPr="001F591E">
        <w:rPr>
          <w:i/>
          <w:iCs/>
        </w:rPr>
        <w:t>utworzenie</w:t>
      </w:r>
      <w:r w:rsidR="00C431DC" w:rsidRPr="001F591E">
        <w:rPr>
          <w:i/>
          <w:iCs/>
        </w:rPr>
        <w:t xml:space="preserve"> tej placówki gwarantowało – poprzez</w:t>
      </w:r>
      <w:r w:rsidR="00CE4D6D" w:rsidRPr="001F591E">
        <w:rPr>
          <w:i/>
          <w:iCs/>
        </w:rPr>
        <w:t xml:space="preserve"> jej</w:t>
      </w:r>
      <w:r w:rsidR="00C431DC" w:rsidRPr="001F591E">
        <w:rPr>
          <w:i/>
          <w:iCs/>
        </w:rPr>
        <w:t xml:space="preserve"> aktywność naukow</w:t>
      </w:r>
      <w:r w:rsidR="00241940" w:rsidRPr="001F591E">
        <w:rPr>
          <w:i/>
          <w:iCs/>
        </w:rPr>
        <w:t xml:space="preserve">ą – budowanie </w:t>
      </w:r>
      <w:r w:rsidR="00CE4D6D" w:rsidRPr="001F591E">
        <w:rPr>
          <w:i/>
          <w:iCs/>
        </w:rPr>
        <w:lastRenderedPageBreak/>
        <w:t xml:space="preserve">na świecie </w:t>
      </w:r>
      <w:r w:rsidR="00241940" w:rsidRPr="001F591E">
        <w:rPr>
          <w:i/>
          <w:iCs/>
        </w:rPr>
        <w:t>nowego wizerunku</w:t>
      </w:r>
      <w:r w:rsidR="00CE4D6D" w:rsidRPr="001F591E">
        <w:rPr>
          <w:i/>
          <w:iCs/>
        </w:rPr>
        <w:t xml:space="preserve"> polskiej nauki i </w:t>
      </w:r>
      <w:r w:rsidR="00C431DC" w:rsidRPr="001F591E">
        <w:rPr>
          <w:i/>
          <w:iCs/>
        </w:rPr>
        <w:t>medycyny</w:t>
      </w:r>
      <w:r w:rsidR="006F228A" w:rsidRPr="001F591E">
        <w:rPr>
          <w:i/>
          <w:iCs/>
        </w:rPr>
        <w:t>, umacniało jej pozycję i</w:t>
      </w:r>
      <w:r w:rsidR="00C431DC" w:rsidRPr="001F591E">
        <w:rPr>
          <w:i/>
          <w:iCs/>
        </w:rPr>
        <w:t xml:space="preserve"> </w:t>
      </w:r>
      <w:r w:rsidR="006F228A" w:rsidRPr="001F591E">
        <w:rPr>
          <w:i/>
          <w:iCs/>
        </w:rPr>
        <w:t>wytyczało światu</w:t>
      </w:r>
      <w:r w:rsidR="00C431DC" w:rsidRPr="001F591E">
        <w:rPr>
          <w:i/>
          <w:iCs/>
        </w:rPr>
        <w:t xml:space="preserve"> nowe kierunki działania</w:t>
      </w:r>
      <w:r w:rsidR="00EA7590" w:rsidRPr="001F591E">
        <w:rPr>
          <w:i/>
          <w:iCs/>
        </w:rPr>
        <w:t>. To, co udało się zbudować w większości za wypracowane przez zespół środki</w:t>
      </w:r>
      <w:r w:rsidR="00865AB3" w:rsidRPr="001F591E">
        <w:rPr>
          <w:i/>
          <w:iCs/>
        </w:rPr>
        <w:t>,</w:t>
      </w:r>
      <w:r w:rsidR="00EA7590" w:rsidRPr="001F591E">
        <w:rPr>
          <w:i/>
          <w:iCs/>
        </w:rPr>
        <w:t xml:space="preserve"> to unikalny wyczyn w światowej nauce i medycynie. To pokazanie nadzwyczajnych zdolności, umiejętności, pasji i</w:t>
      </w:r>
      <w:r w:rsidR="0006289E" w:rsidRPr="001F591E">
        <w:rPr>
          <w:i/>
          <w:iCs/>
        </w:rPr>
        <w:t xml:space="preserve"> </w:t>
      </w:r>
      <w:r w:rsidR="00EA7590" w:rsidRPr="001F591E">
        <w:rPr>
          <w:i/>
          <w:iCs/>
        </w:rPr>
        <w:t xml:space="preserve">realnych marzeń. To przykład, że naukowców w Polsce </w:t>
      </w:r>
      <w:r w:rsidR="00862CE9" w:rsidRPr="001F591E">
        <w:rPr>
          <w:i/>
          <w:iCs/>
        </w:rPr>
        <w:t xml:space="preserve">stać </w:t>
      </w:r>
      <w:r w:rsidR="00EA7590" w:rsidRPr="001F591E">
        <w:rPr>
          <w:i/>
          <w:iCs/>
        </w:rPr>
        <w:t>na realizację tak wielkich wyzwań. To już dziś pomnik przedsiębiorczości i kultu pracy. Jeżeli we współczesnej literaturze światowej w obszarze nauki i medycyny lider zespołu jest cytowany na pierwszych miejscach dla kil</w:t>
      </w:r>
      <w:r w:rsidR="00862CE9" w:rsidRPr="001F591E">
        <w:rPr>
          <w:i/>
          <w:iCs/>
        </w:rPr>
        <w:t xml:space="preserve">kunastu haseł, to świadczy </w:t>
      </w:r>
      <w:r w:rsidR="00EA7590" w:rsidRPr="001F591E">
        <w:rPr>
          <w:i/>
          <w:iCs/>
        </w:rPr>
        <w:t>o niezwykle prestiżowym dorobku naukowym</w:t>
      </w:r>
      <w:r w:rsidR="00C431DC" w:rsidRPr="00B06E9A">
        <w:t xml:space="preserve"> –</w:t>
      </w:r>
      <w:r w:rsidR="001F591E">
        <w:t> </w:t>
      </w:r>
      <w:r w:rsidR="00862CE9" w:rsidRPr="00B06E9A">
        <w:t>podsumowuje</w:t>
      </w:r>
      <w:r w:rsidR="00CE4D6D" w:rsidRPr="00B06E9A">
        <w:t xml:space="preserve"> </w:t>
      </w:r>
      <w:r w:rsidR="00C431DC" w:rsidRPr="00B06E9A">
        <w:t>prof.</w:t>
      </w:r>
      <w:r w:rsidR="000A1153" w:rsidRPr="00B06E9A">
        <w:t xml:space="preserve"> </w:t>
      </w:r>
      <w:r w:rsidR="003C1D47" w:rsidRPr="00B06E9A">
        <w:t xml:space="preserve">H. </w:t>
      </w:r>
      <w:r w:rsidR="000A1153" w:rsidRPr="00B06E9A">
        <w:t>Skarżyński.</w:t>
      </w:r>
      <w:r w:rsidR="006F228A" w:rsidRPr="00B06E9A">
        <w:t xml:space="preserve"> </w:t>
      </w:r>
      <w:r w:rsidR="00C431DC" w:rsidRPr="00B06E9A">
        <w:t>Czas pokaz</w:t>
      </w:r>
      <w:r w:rsidR="00CE4D6D" w:rsidRPr="00B06E9A">
        <w:t xml:space="preserve">ał, że nie </w:t>
      </w:r>
      <w:r w:rsidR="0083130E" w:rsidRPr="00B06E9A">
        <w:t>są</w:t>
      </w:r>
      <w:r w:rsidR="00CE4D6D" w:rsidRPr="00B06E9A">
        <w:t xml:space="preserve"> to puste słowa.</w:t>
      </w:r>
    </w:p>
    <w:p w14:paraId="45B50814" w14:textId="77777777" w:rsidR="004F5222" w:rsidRPr="00B06E9A" w:rsidRDefault="004F5222" w:rsidP="001F591E">
      <w:pPr>
        <w:spacing w:after="0" w:line="360" w:lineRule="auto"/>
      </w:pPr>
    </w:p>
    <w:p w14:paraId="4D03C9CC" w14:textId="77777777" w:rsidR="006C0941" w:rsidRPr="00B06E9A" w:rsidRDefault="006C0941" w:rsidP="001F591E">
      <w:pPr>
        <w:spacing w:after="0" w:line="360" w:lineRule="auto"/>
      </w:pPr>
      <w:r w:rsidRPr="00B06E9A">
        <w:t>Dorobek naukowy prof. Henryka Skarżyńskiego</w:t>
      </w:r>
      <w:r w:rsidR="0083130E" w:rsidRPr="00B06E9A">
        <w:t>,</w:t>
      </w:r>
      <w:r w:rsidRPr="00B06E9A">
        <w:t xml:space="preserve"> w oparciu o Web of Science (czerwiec 2023):</w:t>
      </w:r>
    </w:p>
    <w:p w14:paraId="25616B7B" w14:textId="15CDA646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1 na Świecie dla hasła </w:t>
      </w:r>
      <w:proofErr w:type="spellStart"/>
      <w:r w:rsidRPr="00B06E9A">
        <w:t>partial</w:t>
      </w:r>
      <w:proofErr w:type="spellEnd"/>
      <w:r w:rsidRPr="00B06E9A">
        <w:t xml:space="preserve"> </w:t>
      </w:r>
      <w:proofErr w:type="spellStart"/>
      <w:r w:rsidRPr="00B06E9A">
        <w:t>deafness</w:t>
      </w:r>
      <w:proofErr w:type="spellEnd"/>
      <w:r w:rsidRPr="00B06E9A">
        <w:t xml:space="preserve"> (na 724 artykułów znalezionych)</w:t>
      </w:r>
    </w:p>
    <w:p w14:paraId="25651564" w14:textId="1A090FA5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1 dla hasła </w:t>
      </w:r>
      <w:proofErr w:type="spellStart"/>
      <w:r w:rsidRPr="00B06E9A">
        <w:t>hearing</w:t>
      </w:r>
      <w:proofErr w:type="spellEnd"/>
      <w:r w:rsidRPr="00B06E9A">
        <w:t xml:space="preserve"> screening – </w:t>
      </w:r>
      <w:proofErr w:type="spellStart"/>
      <w:r w:rsidRPr="00B06E9A">
        <w:t>school</w:t>
      </w:r>
      <w:proofErr w:type="spellEnd"/>
      <w:r w:rsidRPr="00B06E9A">
        <w:t xml:space="preserve"> (na 787 artykułów znalezionych)</w:t>
      </w:r>
    </w:p>
    <w:p w14:paraId="31F270A6" w14:textId="6D1EE60B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2 dla hasła </w:t>
      </w:r>
      <w:proofErr w:type="spellStart"/>
      <w:r w:rsidRPr="00B06E9A">
        <w:t>hearing</w:t>
      </w:r>
      <w:proofErr w:type="spellEnd"/>
      <w:r w:rsidRPr="00B06E9A">
        <w:t xml:space="preserve"> – </w:t>
      </w:r>
      <w:proofErr w:type="spellStart"/>
      <w:r w:rsidRPr="00B06E9A">
        <w:t>questionnaire</w:t>
      </w:r>
      <w:proofErr w:type="spellEnd"/>
      <w:r w:rsidRPr="00B06E9A">
        <w:t xml:space="preserve"> (na 10 256 artykułów znalezionych)</w:t>
      </w:r>
    </w:p>
    <w:p w14:paraId="3CD8698B" w14:textId="7EF9169B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3 dla hasła </w:t>
      </w:r>
      <w:proofErr w:type="spellStart"/>
      <w:r w:rsidRPr="00B06E9A">
        <w:t>children</w:t>
      </w:r>
      <w:proofErr w:type="spellEnd"/>
      <w:r w:rsidRPr="00B06E9A">
        <w:t xml:space="preserve"> </w:t>
      </w:r>
      <w:proofErr w:type="spellStart"/>
      <w:r w:rsidRPr="00B06E9A">
        <w:t>hearing</w:t>
      </w:r>
      <w:proofErr w:type="spellEnd"/>
      <w:r w:rsidRPr="00B06E9A">
        <w:t xml:space="preserve"> screening (na 3788 artykułów znalezionych)</w:t>
      </w:r>
    </w:p>
    <w:p w14:paraId="5555E026" w14:textId="1F12CE66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4 dla hasła </w:t>
      </w:r>
      <w:proofErr w:type="spellStart"/>
      <w:r w:rsidRPr="00B06E9A">
        <w:t>hearing</w:t>
      </w:r>
      <w:proofErr w:type="spellEnd"/>
      <w:r w:rsidRPr="00B06E9A">
        <w:t xml:space="preserve"> screening (na 10 379 artykułów znalezionych)</w:t>
      </w:r>
    </w:p>
    <w:p w14:paraId="5A84E5CC" w14:textId="7CB2482F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6 dla hasła </w:t>
      </w:r>
      <w:proofErr w:type="spellStart"/>
      <w:r w:rsidRPr="00B06E9A">
        <w:t>round</w:t>
      </w:r>
      <w:proofErr w:type="spellEnd"/>
      <w:r w:rsidRPr="00B06E9A">
        <w:t xml:space="preserve"> </w:t>
      </w:r>
      <w:proofErr w:type="spellStart"/>
      <w:r w:rsidRPr="00B06E9A">
        <w:t>window</w:t>
      </w:r>
      <w:proofErr w:type="spellEnd"/>
      <w:r w:rsidRPr="00B06E9A">
        <w:t xml:space="preserve"> (na 4980 artykułów znalezionych)</w:t>
      </w:r>
    </w:p>
    <w:p w14:paraId="3770B4B4" w14:textId="5B0DC378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7 dla hasła </w:t>
      </w:r>
      <w:proofErr w:type="spellStart"/>
      <w:r w:rsidRPr="00B06E9A">
        <w:t>hearing</w:t>
      </w:r>
      <w:proofErr w:type="spellEnd"/>
      <w:r w:rsidRPr="00B06E9A">
        <w:t xml:space="preserve"> implant (na 14 329 artykułów znalezionych)</w:t>
      </w:r>
    </w:p>
    <w:p w14:paraId="79D11EF3" w14:textId="42FB0420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7 dla hasła high </w:t>
      </w:r>
      <w:proofErr w:type="spellStart"/>
      <w:r w:rsidRPr="00B06E9A">
        <w:t>frequency</w:t>
      </w:r>
      <w:proofErr w:type="spellEnd"/>
      <w:r w:rsidRPr="00B06E9A">
        <w:t xml:space="preserve"> </w:t>
      </w:r>
      <w:proofErr w:type="spellStart"/>
      <w:r w:rsidRPr="00B06E9A">
        <w:t>hearing</w:t>
      </w:r>
      <w:proofErr w:type="spellEnd"/>
      <w:r w:rsidRPr="00B06E9A">
        <w:t xml:space="preserve"> </w:t>
      </w:r>
      <w:proofErr w:type="spellStart"/>
      <w:r w:rsidRPr="00B06E9A">
        <w:t>loss</w:t>
      </w:r>
      <w:proofErr w:type="spellEnd"/>
      <w:r w:rsidRPr="00B06E9A">
        <w:t xml:space="preserve"> (na 6996 artykułów znalezionych)</w:t>
      </w:r>
    </w:p>
    <w:p w14:paraId="669D4E01" w14:textId="21932A00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7 dla hasła </w:t>
      </w:r>
      <w:proofErr w:type="spellStart"/>
      <w:r w:rsidRPr="00B06E9A">
        <w:t>Rehabilitation</w:t>
      </w:r>
      <w:proofErr w:type="spellEnd"/>
      <w:r w:rsidRPr="00B06E9A">
        <w:t xml:space="preserve"> of </w:t>
      </w:r>
      <w:proofErr w:type="spellStart"/>
      <w:r w:rsidRPr="00B06E9A">
        <w:t>Hearing</w:t>
      </w:r>
      <w:proofErr w:type="spellEnd"/>
      <w:r w:rsidRPr="00B06E9A">
        <w:t xml:space="preserve"> (na 4702 artykułów znalezionych)</w:t>
      </w:r>
    </w:p>
    <w:p w14:paraId="3BC674C6" w14:textId="50EDF3BE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8 dla hasła </w:t>
      </w:r>
      <w:proofErr w:type="spellStart"/>
      <w:r w:rsidRPr="00B06E9A">
        <w:t>hearing</w:t>
      </w:r>
      <w:proofErr w:type="spellEnd"/>
      <w:r w:rsidRPr="00B06E9A">
        <w:t xml:space="preserve"> </w:t>
      </w:r>
      <w:proofErr w:type="spellStart"/>
      <w:r w:rsidRPr="00B06E9A">
        <w:t>treatment</w:t>
      </w:r>
      <w:proofErr w:type="spellEnd"/>
      <w:r w:rsidRPr="00B06E9A">
        <w:t xml:space="preserve"> (na 20 904 artykułów znalezionych)</w:t>
      </w:r>
    </w:p>
    <w:p w14:paraId="477AA5CC" w14:textId="5EBB69C4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8 dla hasła </w:t>
      </w:r>
      <w:proofErr w:type="spellStart"/>
      <w:r w:rsidRPr="00B06E9A">
        <w:t>hearing</w:t>
      </w:r>
      <w:proofErr w:type="spellEnd"/>
      <w:r w:rsidRPr="00B06E9A">
        <w:t xml:space="preserve"> </w:t>
      </w:r>
      <w:proofErr w:type="spellStart"/>
      <w:r w:rsidRPr="00B06E9A">
        <w:t>preservation</w:t>
      </w:r>
      <w:proofErr w:type="spellEnd"/>
      <w:r w:rsidRPr="00B06E9A">
        <w:t xml:space="preserve"> (na 4154 artykułów znalezionych)</w:t>
      </w:r>
    </w:p>
    <w:p w14:paraId="47376318" w14:textId="0660ED74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9 dla hasła </w:t>
      </w:r>
      <w:proofErr w:type="spellStart"/>
      <w:r w:rsidRPr="00B06E9A">
        <w:t>hearing</w:t>
      </w:r>
      <w:proofErr w:type="spellEnd"/>
      <w:r w:rsidRPr="00B06E9A">
        <w:t xml:space="preserve"> (na 184 112 artykułów znalezionych)</w:t>
      </w:r>
    </w:p>
    <w:p w14:paraId="32E15D58" w14:textId="3E73F964" w:rsidR="006C0941" w:rsidRPr="00B06E9A" w:rsidRDefault="006C0941" w:rsidP="001F591E">
      <w:pPr>
        <w:pStyle w:val="Akapitzlist"/>
        <w:numPr>
          <w:ilvl w:val="0"/>
          <w:numId w:val="6"/>
        </w:numPr>
        <w:spacing w:after="0" w:line="360" w:lineRule="auto"/>
      </w:pPr>
      <w:r w:rsidRPr="00B06E9A">
        <w:t xml:space="preserve">9 dla hasła </w:t>
      </w:r>
      <w:proofErr w:type="spellStart"/>
      <w:r w:rsidRPr="00B06E9A">
        <w:t>Hearing</w:t>
      </w:r>
      <w:proofErr w:type="spellEnd"/>
      <w:r w:rsidRPr="00B06E9A">
        <w:t xml:space="preserve"> – </w:t>
      </w:r>
      <w:proofErr w:type="spellStart"/>
      <w:r w:rsidRPr="00B06E9A">
        <w:t>quality</w:t>
      </w:r>
      <w:proofErr w:type="spellEnd"/>
      <w:r w:rsidRPr="00B06E9A">
        <w:t xml:space="preserve"> of life (na 6299 artykułów znalezionych)</w:t>
      </w:r>
    </w:p>
    <w:p w14:paraId="0AC6D9B4" w14:textId="77777777" w:rsidR="006C0941" w:rsidRPr="00B06E9A" w:rsidRDefault="006C0941" w:rsidP="001F591E">
      <w:pPr>
        <w:spacing w:after="0" w:line="360" w:lineRule="auto"/>
      </w:pPr>
    </w:p>
    <w:p w14:paraId="0A51F259" w14:textId="4F0963CA" w:rsidR="00CE4D6D" w:rsidRPr="00B06E9A" w:rsidRDefault="00CE4D6D" w:rsidP="001F591E">
      <w:pPr>
        <w:spacing w:after="0" w:line="480" w:lineRule="auto"/>
      </w:pPr>
      <w:r w:rsidRPr="00B06E9A">
        <w:t>Więcej informacji dostępnych jest na stron</w:t>
      </w:r>
      <w:r w:rsidR="0006289E" w:rsidRPr="00B06E9A">
        <w:t xml:space="preserve">ie: </w:t>
      </w:r>
      <w:r w:rsidR="001F591E">
        <w:br/>
      </w:r>
      <w:hyperlink r:id="rId6" w:history="1">
        <w:r w:rsidR="001A5DF7" w:rsidRPr="001F591E">
          <w:rPr>
            <w:rStyle w:val="Hipercze"/>
          </w:rPr>
          <w:t>https://whc.ifps.org.pl/o-nas/kamienie-milowe/</w:t>
        </w:r>
      </w:hyperlink>
    </w:p>
    <w:sectPr w:rsidR="00CE4D6D" w:rsidRPr="00B06E9A" w:rsidSect="002077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684"/>
      </v:shape>
    </w:pict>
  </w:numPicBullet>
  <w:abstractNum w:abstractNumId="0" w15:restartNumberingAfterBreak="0">
    <w:nsid w:val="1D78389A"/>
    <w:multiLevelType w:val="hybridMultilevel"/>
    <w:tmpl w:val="6F00C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A89"/>
    <w:multiLevelType w:val="hybridMultilevel"/>
    <w:tmpl w:val="94EE1638"/>
    <w:lvl w:ilvl="0" w:tplc="F52050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F5F"/>
    <w:multiLevelType w:val="hybridMultilevel"/>
    <w:tmpl w:val="C332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357E"/>
    <w:multiLevelType w:val="hybridMultilevel"/>
    <w:tmpl w:val="F52AEF34"/>
    <w:lvl w:ilvl="0" w:tplc="4E36EFF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7782"/>
    <w:multiLevelType w:val="hybridMultilevel"/>
    <w:tmpl w:val="6B2E63C2"/>
    <w:lvl w:ilvl="0" w:tplc="F52050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2DB0"/>
    <w:multiLevelType w:val="hybridMultilevel"/>
    <w:tmpl w:val="AD24E8A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50874">
    <w:abstractNumId w:val="0"/>
  </w:num>
  <w:num w:numId="2" w16cid:durableId="561984294">
    <w:abstractNumId w:val="4"/>
  </w:num>
  <w:num w:numId="3" w16cid:durableId="554854781">
    <w:abstractNumId w:val="1"/>
  </w:num>
  <w:num w:numId="4" w16cid:durableId="1920868669">
    <w:abstractNumId w:val="5"/>
  </w:num>
  <w:num w:numId="5" w16cid:durableId="2136173472">
    <w:abstractNumId w:val="2"/>
  </w:num>
  <w:num w:numId="6" w16cid:durableId="2101559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6D"/>
    <w:rsid w:val="00020DAD"/>
    <w:rsid w:val="00021DF9"/>
    <w:rsid w:val="00023F6D"/>
    <w:rsid w:val="0006289E"/>
    <w:rsid w:val="00063DFD"/>
    <w:rsid w:val="00092634"/>
    <w:rsid w:val="000A1153"/>
    <w:rsid w:val="000E74DA"/>
    <w:rsid w:val="001850DE"/>
    <w:rsid w:val="001A5DF7"/>
    <w:rsid w:val="001B377C"/>
    <w:rsid w:val="001E2674"/>
    <w:rsid w:val="001F3499"/>
    <w:rsid w:val="001F591E"/>
    <w:rsid w:val="0020775D"/>
    <w:rsid w:val="0021189F"/>
    <w:rsid w:val="002266FD"/>
    <w:rsid w:val="002354AC"/>
    <w:rsid w:val="00241940"/>
    <w:rsid w:val="00253D6D"/>
    <w:rsid w:val="002715BC"/>
    <w:rsid w:val="00272DE9"/>
    <w:rsid w:val="002C2C80"/>
    <w:rsid w:val="00341360"/>
    <w:rsid w:val="00367A2A"/>
    <w:rsid w:val="0037617E"/>
    <w:rsid w:val="0038507D"/>
    <w:rsid w:val="003C1D47"/>
    <w:rsid w:val="004606D1"/>
    <w:rsid w:val="004659C3"/>
    <w:rsid w:val="004769F0"/>
    <w:rsid w:val="00487081"/>
    <w:rsid w:val="00493F3E"/>
    <w:rsid w:val="004A75D8"/>
    <w:rsid w:val="004C55AD"/>
    <w:rsid w:val="004F5222"/>
    <w:rsid w:val="005904B3"/>
    <w:rsid w:val="00591E74"/>
    <w:rsid w:val="005C305C"/>
    <w:rsid w:val="00604EAE"/>
    <w:rsid w:val="006C0941"/>
    <w:rsid w:val="006F228A"/>
    <w:rsid w:val="0071793B"/>
    <w:rsid w:val="0079329C"/>
    <w:rsid w:val="007A4B44"/>
    <w:rsid w:val="007E2C27"/>
    <w:rsid w:val="008165CA"/>
    <w:rsid w:val="00817846"/>
    <w:rsid w:val="00826D3D"/>
    <w:rsid w:val="0083130E"/>
    <w:rsid w:val="00862CE9"/>
    <w:rsid w:val="00865AB3"/>
    <w:rsid w:val="00942C4B"/>
    <w:rsid w:val="009464D7"/>
    <w:rsid w:val="009E793F"/>
    <w:rsid w:val="00A20497"/>
    <w:rsid w:val="00A54D73"/>
    <w:rsid w:val="00A63E4F"/>
    <w:rsid w:val="00A9210C"/>
    <w:rsid w:val="00B06E9A"/>
    <w:rsid w:val="00B24924"/>
    <w:rsid w:val="00B374E4"/>
    <w:rsid w:val="00BB3194"/>
    <w:rsid w:val="00C431DC"/>
    <w:rsid w:val="00C53324"/>
    <w:rsid w:val="00C71369"/>
    <w:rsid w:val="00C77C62"/>
    <w:rsid w:val="00CA6E41"/>
    <w:rsid w:val="00CE4D6D"/>
    <w:rsid w:val="00D14593"/>
    <w:rsid w:val="00D33A8C"/>
    <w:rsid w:val="00D631D3"/>
    <w:rsid w:val="00D67476"/>
    <w:rsid w:val="00D67CFD"/>
    <w:rsid w:val="00D75CCA"/>
    <w:rsid w:val="00D8176C"/>
    <w:rsid w:val="00D82FAD"/>
    <w:rsid w:val="00D92C63"/>
    <w:rsid w:val="00E24978"/>
    <w:rsid w:val="00E3751A"/>
    <w:rsid w:val="00E4662D"/>
    <w:rsid w:val="00EA7590"/>
    <w:rsid w:val="00EE7C76"/>
    <w:rsid w:val="00F14ECD"/>
    <w:rsid w:val="00F2337A"/>
    <w:rsid w:val="00F41CCD"/>
    <w:rsid w:val="00F42DA2"/>
    <w:rsid w:val="00F42F91"/>
    <w:rsid w:val="00F602BF"/>
    <w:rsid w:val="00F947D7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CD1"/>
  <w15:docId w15:val="{C8D1CFF9-1E92-4630-A4A6-1622839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54D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31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1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5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72DE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6289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64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9464D7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464D7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1F59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c.ifps.org.pl/o-nas/kamienie-milow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8890-84FB-4D44-BEEB-508D8A6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1345</Words>
  <Characters>8627</Characters>
  <Application>Microsoft Office Word</Application>
  <DocSecurity>0</DocSecurity>
  <Lines>136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IFPS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Szczygielska</dc:creator>
  <cp:lastModifiedBy>Andrzej Kuca</cp:lastModifiedBy>
  <cp:revision>2</cp:revision>
  <cp:lastPrinted>2023-07-12T10:55:00Z</cp:lastPrinted>
  <dcterms:created xsi:type="dcterms:W3CDTF">2023-07-13T09:54:00Z</dcterms:created>
  <dcterms:modified xsi:type="dcterms:W3CDTF">2023-07-13T09:54:00Z</dcterms:modified>
</cp:coreProperties>
</file>